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0AF88" w14:textId="77777777" w:rsidR="006F1AFE" w:rsidRPr="00705D1C" w:rsidRDefault="006F1AFE" w:rsidP="006F1AFE">
      <w:pPr>
        <w:jc w:val="both"/>
        <w:rPr>
          <w:b/>
          <w:color w:val="000000" w:themeColor="text1"/>
          <w:lang w:val="en-GB"/>
        </w:rPr>
      </w:pPr>
      <w:r w:rsidRPr="00705D1C">
        <w:rPr>
          <w:b/>
          <w:color w:val="000000" w:themeColor="text1"/>
          <w:lang w:val="en-GB"/>
        </w:rPr>
        <w:t>1. Basin Planning Database Application</w:t>
      </w:r>
      <w:r>
        <w:rPr>
          <w:b/>
          <w:color w:val="000000" w:themeColor="text1"/>
          <w:lang w:val="en-GB"/>
        </w:rPr>
        <w:t xml:space="preserve"> (BPDA)</w:t>
      </w:r>
    </w:p>
    <w:p w14:paraId="53AAA628" w14:textId="77777777" w:rsidR="006F1AFE" w:rsidRDefault="006F1AFE" w:rsidP="006F1AFE">
      <w:pPr>
        <w:jc w:val="both"/>
        <w:rPr>
          <w:lang w:val="en-GB"/>
        </w:rPr>
      </w:pPr>
    </w:p>
    <w:p w14:paraId="54B53DBF" w14:textId="77777777" w:rsidR="006F1AFE" w:rsidRPr="001D352A" w:rsidRDefault="006F1AFE" w:rsidP="006F1AFE">
      <w:pPr>
        <w:jc w:val="both"/>
        <w:rPr>
          <w:lang w:val="en-GB"/>
        </w:rPr>
      </w:pPr>
      <w:r>
        <w:rPr>
          <w:lang w:val="en-GB"/>
        </w:rPr>
        <w:t xml:space="preserve">The </w:t>
      </w:r>
      <w:r w:rsidRPr="00AB3770">
        <w:rPr>
          <w:lang w:val="en-GB"/>
        </w:rPr>
        <w:t>BPD</w:t>
      </w:r>
      <w:r>
        <w:rPr>
          <w:lang w:val="en-GB"/>
        </w:rPr>
        <w:t xml:space="preserve">A can only store 11 of 30 sets of typical data collected during a basin planning exercise. It covers most of the water supply, demand and use data, </w:t>
      </w:r>
      <w:r w:rsidRPr="006F1AFE">
        <w:rPr>
          <w:lang w:val="en-GB"/>
        </w:rPr>
        <w:t>but not social, economic and environmental data. At the present stage of the database, data collected from a basin plan preparation cannot all be stored for future integrated basin planning and water resources management. The detailed findings are presented in the following table.</w:t>
      </w:r>
      <w:r>
        <w:rPr>
          <w:lang w:val="en-GB"/>
        </w:rPr>
        <w:t xml:space="preserve"> </w:t>
      </w:r>
      <w:bookmarkStart w:id="0" w:name="_GoBack"/>
      <w:bookmarkEnd w:id="0"/>
      <w:r>
        <w:rPr>
          <w:lang w:val="en-GB"/>
        </w:rPr>
        <w:t xml:space="preserve">     </w:t>
      </w:r>
    </w:p>
    <w:p w14:paraId="480EB3D5" w14:textId="77777777" w:rsidR="006F1AFE" w:rsidRPr="001D352A" w:rsidRDefault="006F1AFE" w:rsidP="006F1AFE">
      <w:pPr>
        <w:pStyle w:val="3"/>
        <w:rPr>
          <w:sz w:val="24"/>
          <w:szCs w:val="24"/>
          <w:lang w:val="en-GB"/>
        </w:rPr>
      </w:pPr>
    </w:p>
    <w:p w14:paraId="7715DE59" w14:textId="77777777" w:rsidR="006F1AFE" w:rsidRPr="00394330" w:rsidRDefault="006F1AFE" w:rsidP="006F1AFE">
      <w:pPr>
        <w:pStyle w:val="3"/>
        <w:rPr>
          <w:rFonts w:ascii="Times New Roman" w:hAnsi="Times New Roman"/>
          <w:sz w:val="24"/>
          <w:szCs w:val="24"/>
          <w:lang w:val="en-GB"/>
        </w:rPr>
      </w:pPr>
      <w:r>
        <w:rPr>
          <w:rFonts w:ascii="Times New Roman" w:hAnsi="Times New Roman"/>
          <w:sz w:val="24"/>
          <w:szCs w:val="24"/>
          <w:lang w:val="en-GB"/>
        </w:rPr>
        <w:t>BPDA</w:t>
      </w:r>
    </w:p>
    <w:tbl>
      <w:tblPr>
        <w:tblStyle w:val="a3"/>
        <w:tblW w:w="0" w:type="auto"/>
        <w:tblLook w:val="04A0" w:firstRow="1" w:lastRow="0" w:firstColumn="1" w:lastColumn="0" w:noHBand="0" w:noVBand="1"/>
      </w:tblPr>
      <w:tblGrid>
        <w:gridCol w:w="570"/>
        <w:gridCol w:w="3896"/>
        <w:gridCol w:w="1110"/>
        <w:gridCol w:w="3769"/>
      </w:tblGrid>
      <w:tr w:rsidR="006F1AFE" w14:paraId="153E6436" w14:textId="77777777" w:rsidTr="00BC40B7">
        <w:trPr>
          <w:cantSplit/>
        </w:trPr>
        <w:tc>
          <w:tcPr>
            <w:tcW w:w="570" w:type="dxa"/>
          </w:tcPr>
          <w:p w14:paraId="1CFFF2B9" w14:textId="77777777" w:rsidR="006F1AFE" w:rsidRPr="00AC2DD2" w:rsidRDefault="006F1AFE" w:rsidP="00BC40B7">
            <w:pPr>
              <w:rPr>
                <w:b/>
                <w:lang w:val="en-GB"/>
              </w:rPr>
            </w:pPr>
            <w:r w:rsidRPr="00AC2DD2">
              <w:rPr>
                <w:b/>
                <w:lang w:val="en-GB"/>
              </w:rPr>
              <w:t>No.</w:t>
            </w:r>
          </w:p>
        </w:tc>
        <w:tc>
          <w:tcPr>
            <w:tcW w:w="4008" w:type="dxa"/>
          </w:tcPr>
          <w:p w14:paraId="220F5663" w14:textId="77777777" w:rsidR="006F1AFE" w:rsidRPr="00AC2DD2" w:rsidRDefault="006F1AFE" w:rsidP="00BC40B7">
            <w:pPr>
              <w:rPr>
                <w:b/>
                <w:lang w:val="en-GB"/>
              </w:rPr>
            </w:pPr>
            <w:r w:rsidRPr="00AC2DD2">
              <w:rPr>
                <w:b/>
                <w:lang w:val="en-GB"/>
              </w:rPr>
              <w:t xml:space="preserve">Recommended data </w:t>
            </w:r>
            <w:r>
              <w:rPr>
                <w:b/>
                <w:lang w:val="en-GB"/>
              </w:rPr>
              <w:t xml:space="preserve">sets </w:t>
            </w:r>
            <w:r w:rsidRPr="00AC2DD2">
              <w:rPr>
                <w:b/>
                <w:lang w:val="en-GB"/>
              </w:rPr>
              <w:t xml:space="preserve">for </w:t>
            </w:r>
            <w:r>
              <w:rPr>
                <w:b/>
                <w:lang w:val="en-GB"/>
              </w:rPr>
              <w:t>basin planning</w:t>
            </w:r>
          </w:p>
        </w:tc>
        <w:tc>
          <w:tcPr>
            <w:tcW w:w="1110" w:type="dxa"/>
          </w:tcPr>
          <w:p w14:paraId="4171C9C3" w14:textId="77777777" w:rsidR="006F1AFE" w:rsidRPr="00AC2DD2" w:rsidRDefault="006F1AFE" w:rsidP="00BC40B7">
            <w:pPr>
              <w:rPr>
                <w:b/>
                <w:lang w:val="en-GB"/>
              </w:rPr>
            </w:pPr>
            <w:r w:rsidRPr="00AC2DD2">
              <w:rPr>
                <w:b/>
                <w:lang w:val="en-GB"/>
              </w:rPr>
              <w:t>BPD</w:t>
            </w:r>
            <w:r>
              <w:rPr>
                <w:b/>
                <w:lang w:val="en-GB"/>
              </w:rPr>
              <w:t>A is ready to hold the data sets</w:t>
            </w:r>
            <w:r w:rsidRPr="00AC2DD2">
              <w:rPr>
                <w:b/>
                <w:lang w:val="en-GB"/>
              </w:rPr>
              <w:t xml:space="preserve"> as</w:t>
            </w:r>
            <w:r>
              <w:rPr>
                <w:b/>
                <w:lang w:val="en-GB"/>
              </w:rPr>
              <w:t xml:space="preserve"> of</w:t>
            </w:r>
            <w:r w:rsidRPr="00AC2DD2">
              <w:rPr>
                <w:b/>
                <w:lang w:val="en-GB"/>
              </w:rPr>
              <w:t xml:space="preserve"> Jan 2020 (Yes/No)</w:t>
            </w:r>
          </w:p>
        </w:tc>
        <w:tc>
          <w:tcPr>
            <w:tcW w:w="3888" w:type="dxa"/>
          </w:tcPr>
          <w:p w14:paraId="455627B7" w14:textId="77777777" w:rsidR="006F1AFE" w:rsidRPr="00AC2DD2" w:rsidRDefault="006F1AFE" w:rsidP="00BC40B7">
            <w:pPr>
              <w:rPr>
                <w:b/>
                <w:lang w:val="en-GB"/>
              </w:rPr>
            </w:pPr>
            <w:r w:rsidRPr="00AC2DD2">
              <w:rPr>
                <w:b/>
                <w:lang w:val="en-GB"/>
              </w:rPr>
              <w:t>Remarks</w:t>
            </w:r>
          </w:p>
        </w:tc>
      </w:tr>
      <w:tr w:rsidR="006F1AFE" w14:paraId="3D37594B" w14:textId="77777777" w:rsidTr="00BC40B7">
        <w:trPr>
          <w:cantSplit/>
        </w:trPr>
        <w:tc>
          <w:tcPr>
            <w:tcW w:w="570" w:type="dxa"/>
          </w:tcPr>
          <w:p w14:paraId="15971F19" w14:textId="77777777" w:rsidR="006F1AFE" w:rsidRDefault="006F1AFE" w:rsidP="00BC40B7">
            <w:pPr>
              <w:rPr>
                <w:lang w:val="en-GB"/>
              </w:rPr>
            </w:pPr>
            <w:r>
              <w:rPr>
                <w:lang w:val="en-GB"/>
              </w:rPr>
              <w:t>1</w:t>
            </w:r>
          </w:p>
        </w:tc>
        <w:tc>
          <w:tcPr>
            <w:tcW w:w="4008" w:type="dxa"/>
          </w:tcPr>
          <w:p w14:paraId="6190AD64" w14:textId="77777777" w:rsidR="006F1AFE" w:rsidRDefault="006F1AFE" w:rsidP="00BC40B7">
            <w:pPr>
              <w:rPr>
                <w:lang w:val="en-GB"/>
              </w:rPr>
            </w:pPr>
            <w:r>
              <w:rPr>
                <w:sz w:val="22"/>
                <w:szCs w:val="22"/>
                <w:lang w:val="en-GB"/>
              </w:rPr>
              <w:t>D</w:t>
            </w:r>
            <w:r w:rsidRPr="003465B1">
              <w:rPr>
                <w:sz w:val="22"/>
                <w:szCs w:val="22"/>
                <w:lang w:val="en-GB"/>
              </w:rPr>
              <w:t>aily average water level and water discharge from the Hydro-posts for the last five years</w:t>
            </w:r>
          </w:p>
        </w:tc>
        <w:tc>
          <w:tcPr>
            <w:tcW w:w="1110" w:type="dxa"/>
          </w:tcPr>
          <w:p w14:paraId="0658AEB9" w14:textId="77777777" w:rsidR="006F1AFE" w:rsidRDefault="006F1AFE" w:rsidP="00BC40B7">
            <w:pPr>
              <w:rPr>
                <w:lang w:val="en-GB"/>
              </w:rPr>
            </w:pPr>
            <w:r>
              <w:rPr>
                <w:lang w:val="en-GB"/>
              </w:rPr>
              <w:t>Yes</w:t>
            </w:r>
          </w:p>
        </w:tc>
        <w:tc>
          <w:tcPr>
            <w:tcW w:w="3888" w:type="dxa"/>
          </w:tcPr>
          <w:p w14:paraId="13339712" w14:textId="77777777" w:rsidR="006F1AFE" w:rsidRDefault="006F1AFE" w:rsidP="00BC40B7">
            <w:pPr>
              <w:rPr>
                <w:lang w:val="en-GB"/>
              </w:rPr>
            </w:pPr>
          </w:p>
        </w:tc>
      </w:tr>
      <w:tr w:rsidR="006F1AFE" w14:paraId="4862D3AE" w14:textId="77777777" w:rsidTr="00BC40B7">
        <w:trPr>
          <w:cantSplit/>
        </w:trPr>
        <w:tc>
          <w:tcPr>
            <w:tcW w:w="570" w:type="dxa"/>
          </w:tcPr>
          <w:p w14:paraId="0F695E3A" w14:textId="77777777" w:rsidR="006F1AFE" w:rsidRDefault="006F1AFE" w:rsidP="00BC40B7">
            <w:pPr>
              <w:rPr>
                <w:lang w:val="en-GB"/>
              </w:rPr>
            </w:pPr>
            <w:r>
              <w:rPr>
                <w:lang w:val="en-GB"/>
              </w:rPr>
              <w:t>2</w:t>
            </w:r>
          </w:p>
        </w:tc>
        <w:tc>
          <w:tcPr>
            <w:tcW w:w="4008" w:type="dxa"/>
          </w:tcPr>
          <w:p w14:paraId="58509197" w14:textId="77777777" w:rsidR="006F1AFE" w:rsidRDefault="006F1AFE" w:rsidP="00BC40B7">
            <w:pPr>
              <w:rPr>
                <w:lang w:val="en-GB"/>
              </w:rPr>
            </w:pPr>
            <w:r>
              <w:rPr>
                <w:sz w:val="22"/>
                <w:szCs w:val="22"/>
                <w:lang w:val="en-GB"/>
              </w:rPr>
              <w:t>D</w:t>
            </w:r>
            <w:r w:rsidRPr="003465B1">
              <w:rPr>
                <w:sz w:val="22"/>
                <w:szCs w:val="22"/>
                <w:lang w:val="en-GB"/>
              </w:rPr>
              <w:t>aily average air temperature, precipitation, evaporation, snow cover from the meteorological stations for the last five years</w:t>
            </w:r>
          </w:p>
        </w:tc>
        <w:tc>
          <w:tcPr>
            <w:tcW w:w="1110" w:type="dxa"/>
          </w:tcPr>
          <w:p w14:paraId="25EE2260" w14:textId="77777777" w:rsidR="006F1AFE" w:rsidRDefault="006F1AFE" w:rsidP="00BC40B7">
            <w:pPr>
              <w:rPr>
                <w:lang w:val="en-GB"/>
              </w:rPr>
            </w:pPr>
            <w:r>
              <w:rPr>
                <w:lang w:val="en-GB"/>
              </w:rPr>
              <w:t>No</w:t>
            </w:r>
          </w:p>
        </w:tc>
        <w:tc>
          <w:tcPr>
            <w:tcW w:w="3888" w:type="dxa"/>
          </w:tcPr>
          <w:p w14:paraId="3BA99285" w14:textId="77777777" w:rsidR="006F1AFE" w:rsidRDefault="006F1AFE" w:rsidP="00BC40B7">
            <w:pPr>
              <w:rPr>
                <w:lang w:val="en-GB"/>
              </w:rPr>
            </w:pPr>
            <w:r>
              <w:rPr>
                <w:lang w:val="en-GB"/>
              </w:rPr>
              <w:t>Basic information about glaciers (Form 20).</w:t>
            </w:r>
          </w:p>
          <w:p w14:paraId="7366C364" w14:textId="77777777" w:rsidR="006F1AFE" w:rsidRDefault="006F1AFE" w:rsidP="00BC40B7">
            <w:pPr>
              <w:rPr>
                <w:lang w:val="en-GB"/>
              </w:rPr>
            </w:pPr>
            <w:r>
              <w:rPr>
                <w:lang w:val="en-GB"/>
              </w:rPr>
              <w:t>The rest of the data to be added under ZRMIP.</w:t>
            </w:r>
          </w:p>
        </w:tc>
      </w:tr>
      <w:tr w:rsidR="006F1AFE" w14:paraId="5A11E6F6" w14:textId="77777777" w:rsidTr="00BC40B7">
        <w:trPr>
          <w:cantSplit/>
        </w:trPr>
        <w:tc>
          <w:tcPr>
            <w:tcW w:w="570" w:type="dxa"/>
          </w:tcPr>
          <w:p w14:paraId="125F99E6" w14:textId="77777777" w:rsidR="006F1AFE" w:rsidRDefault="006F1AFE" w:rsidP="00BC40B7">
            <w:pPr>
              <w:rPr>
                <w:lang w:val="en-GB"/>
              </w:rPr>
            </w:pPr>
            <w:r>
              <w:rPr>
                <w:lang w:val="en-GB"/>
              </w:rPr>
              <w:t>3</w:t>
            </w:r>
          </w:p>
        </w:tc>
        <w:tc>
          <w:tcPr>
            <w:tcW w:w="4008" w:type="dxa"/>
          </w:tcPr>
          <w:p w14:paraId="789FBE4E" w14:textId="77777777" w:rsidR="006F1AFE" w:rsidRDefault="006F1AFE" w:rsidP="00BC40B7">
            <w:pPr>
              <w:rPr>
                <w:lang w:val="en-GB"/>
              </w:rPr>
            </w:pPr>
            <w:r>
              <w:rPr>
                <w:sz w:val="22"/>
                <w:szCs w:val="22"/>
                <w:lang w:val="en-GB"/>
              </w:rPr>
              <w:t>S</w:t>
            </w:r>
            <w:r w:rsidRPr="003465B1">
              <w:rPr>
                <w:sz w:val="22"/>
                <w:szCs w:val="22"/>
                <w:lang w:val="en-GB"/>
              </w:rPr>
              <w:t>urface water qualitative monitoring from the water quality sampling posts for the last five years</w:t>
            </w:r>
          </w:p>
        </w:tc>
        <w:tc>
          <w:tcPr>
            <w:tcW w:w="1110" w:type="dxa"/>
          </w:tcPr>
          <w:p w14:paraId="2354A78E" w14:textId="77777777" w:rsidR="006F1AFE" w:rsidRDefault="006F1AFE" w:rsidP="00BC40B7">
            <w:pPr>
              <w:rPr>
                <w:lang w:val="en-GB"/>
              </w:rPr>
            </w:pPr>
            <w:r>
              <w:rPr>
                <w:lang w:val="en-GB"/>
              </w:rPr>
              <w:t>Yes</w:t>
            </w:r>
          </w:p>
        </w:tc>
        <w:tc>
          <w:tcPr>
            <w:tcW w:w="3888" w:type="dxa"/>
          </w:tcPr>
          <w:p w14:paraId="01ACB7C0" w14:textId="77777777" w:rsidR="006F1AFE" w:rsidRDefault="006F1AFE" w:rsidP="00BC40B7">
            <w:pPr>
              <w:rPr>
                <w:lang w:val="en-GB"/>
              </w:rPr>
            </w:pPr>
          </w:p>
        </w:tc>
      </w:tr>
      <w:tr w:rsidR="006F1AFE" w14:paraId="7CD7FC66" w14:textId="77777777" w:rsidTr="00BC40B7">
        <w:trPr>
          <w:cantSplit/>
        </w:trPr>
        <w:tc>
          <w:tcPr>
            <w:tcW w:w="570" w:type="dxa"/>
          </w:tcPr>
          <w:p w14:paraId="7BD65DA2" w14:textId="77777777" w:rsidR="006F1AFE" w:rsidRDefault="006F1AFE" w:rsidP="00BC40B7">
            <w:pPr>
              <w:rPr>
                <w:lang w:val="en-GB"/>
              </w:rPr>
            </w:pPr>
            <w:r>
              <w:rPr>
                <w:lang w:val="en-GB"/>
              </w:rPr>
              <w:t>4</w:t>
            </w:r>
          </w:p>
        </w:tc>
        <w:tc>
          <w:tcPr>
            <w:tcW w:w="4008" w:type="dxa"/>
          </w:tcPr>
          <w:p w14:paraId="69D300C4" w14:textId="77777777" w:rsidR="006F1AFE" w:rsidRDefault="006F1AFE" w:rsidP="00BC40B7">
            <w:pPr>
              <w:rPr>
                <w:lang w:val="en-GB"/>
              </w:rPr>
            </w:pPr>
            <w:r>
              <w:rPr>
                <w:sz w:val="22"/>
                <w:szCs w:val="22"/>
                <w:lang w:val="en-GB"/>
              </w:rPr>
              <w:t>G</w:t>
            </w:r>
            <w:r w:rsidRPr="003465B1">
              <w:rPr>
                <w:sz w:val="22"/>
                <w:szCs w:val="22"/>
                <w:lang w:val="en-GB"/>
              </w:rPr>
              <w:t>roundwater quantity and quality for the last five years</w:t>
            </w:r>
          </w:p>
        </w:tc>
        <w:tc>
          <w:tcPr>
            <w:tcW w:w="1110" w:type="dxa"/>
          </w:tcPr>
          <w:p w14:paraId="5ED15537" w14:textId="77777777" w:rsidR="006F1AFE" w:rsidRDefault="006F1AFE" w:rsidP="00BC40B7">
            <w:pPr>
              <w:rPr>
                <w:lang w:val="en-GB"/>
              </w:rPr>
            </w:pPr>
            <w:r>
              <w:rPr>
                <w:lang w:val="en-GB"/>
              </w:rPr>
              <w:t>Yes</w:t>
            </w:r>
          </w:p>
        </w:tc>
        <w:tc>
          <w:tcPr>
            <w:tcW w:w="3888" w:type="dxa"/>
          </w:tcPr>
          <w:p w14:paraId="1FBEFC0B" w14:textId="77777777" w:rsidR="006F1AFE" w:rsidRDefault="006F1AFE" w:rsidP="00BC40B7">
            <w:pPr>
              <w:rPr>
                <w:lang w:val="en-GB"/>
              </w:rPr>
            </w:pPr>
          </w:p>
        </w:tc>
      </w:tr>
      <w:tr w:rsidR="006F1AFE" w14:paraId="393A3B65" w14:textId="77777777" w:rsidTr="00BC40B7">
        <w:trPr>
          <w:cantSplit/>
        </w:trPr>
        <w:tc>
          <w:tcPr>
            <w:tcW w:w="570" w:type="dxa"/>
          </w:tcPr>
          <w:p w14:paraId="04FABD0F" w14:textId="77777777" w:rsidR="006F1AFE" w:rsidRDefault="006F1AFE" w:rsidP="00BC40B7">
            <w:pPr>
              <w:rPr>
                <w:lang w:val="en-GB"/>
              </w:rPr>
            </w:pPr>
            <w:r>
              <w:rPr>
                <w:lang w:val="en-GB"/>
              </w:rPr>
              <w:t>5</w:t>
            </w:r>
          </w:p>
        </w:tc>
        <w:tc>
          <w:tcPr>
            <w:tcW w:w="4008" w:type="dxa"/>
          </w:tcPr>
          <w:p w14:paraId="2233A06C" w14:textId="77777777" w:rsidR="006F1AFE" w:rsidRDefault="006F1AFE" w:rsidP="00BC40B7">
            <w:pPr>
              <w:rPr>
                <w:lang w:val="en-GB"/>
              </w:rPr>
            </w:pPr>
            <w:r>
              <w:rPr>
                <w:sz w:val="22"/>
                <w:szCs w:val="22"/>
                <w:lang w:val="en-GB"/>
              </w:rPr>
              <w:t>D</w:t>
            </w:r>
            <w:r w:rsidRPr="003465B1">
              <w:rPr>
                <w:sz w:val="22"/>
                <w:szCs w:val="22"/>
                <w:lang w:val="en-GB"/>
              </w:rPr>
              <w:t>aily water allocations from the river to the main canals for the last five years</w:t>
            </w:r>
          </w:p>
        </w:tc>
        <w:tc>
          <w:tcPr>
            <w:tcW w:w="1110" w:type="dxa"/>
          </w:tcPr>
          <w:p w14:paraId="319E1D03" w14:textId="77777777" w:rsidR="006F1AFE" w:rsidRDefault="006F1AFE" w:rsidP="00BC40B7">
            <w:pPr>
              <w:rPr>
                <w:lang w:val="en-GB"/>
              </w:rPr>
            </w:pPr>
            <w:r>
              <w:rPr>
                <w:lang w:val="en-GB"/>
              </w:rPr>
              <w:t>Yes</w:t>
            </w:r>
          </w:p>
        </w:tc>
        <w:tc>
          <w:tcPr>
            <w:tcW w:w="3888" w:type="dxa"/>
          </w:tcPr>
          <w:p w14:paraId="19CBC466" w14:textId="77777777" w:rsidR="006F1AFE" w:rsidRDefault="006F1AFE" w:rsidP="00BC40B7">
            <w:pPr>
              <w:rPr>
                <w:lang w:val="en-GB"/>
              </w:rPr>
            </w:pPr>
            <w:r>
              <w:rPr>
                <w:lang w:val="en-GB"/>
              </w:rPr>
              <w:t>Import the data from IMIS</w:t>
            </w:r>
          </w:p>
        </w:tc>
      </w:tr>
      <w:tr w:rsidR="006F1AFE" w14:paraId="1A3AA859" w14:textId="77777777" w:rsidTr="00BC40B7">
        <w:trPr>
          <w:cantSplit/>
        </w:trPr>
        <w:tc>
          <w:tcPr>
            <w:tcW w:w="570" w:type="dxa"/>
          </w:tcPr>
          <w:p w14:paraId="0A057054" w14:textId="77777777" w:rsidR="006F1AFE" w:rsidRDefault="006F1AFE" w:rsidP="00BC40B7">
            <w:pPr>
              <w:rPr>
                <w:lang w:val="en-GB"/>
              </w:rPr>
            </w:pPr>
            <w:r>
              <w:rPr>
                <w:lang w:val="en-GB"/>
              </w:rPr>
              <w:t>6</w:t>
            </w:r>
          </w:p>
        </w:tc>
        <w:tc>
          <w:tcPr>
            <w:tcW w:w="4008" w:type="dxa"/>
          </w:tcPr>
          <w:p w14:paraId="0DB309CE" w14:textId="77777777" w:rsidR="006F1AFE" w:rsidRDefault="006F1AFE" w:rsidP="00BC40B7">
            <w:pPr>
              <w:rPr>
                <w:lang w:val="en-GB"/>
              </w:rPr>
            </w:pPr>
            <w:r>
              <w:rPr>
                <w:sz w:val="22"/>
                <w:szCs w:val="22"/>
                <w:lang w:val="en-GB"/>
              </w:rPr>
              <w:t>D</w:t>
            </w:r>
            <w:r w:rsidRPr="003465B1">
              <w:rPr>
                <w:sz w:val="22"/>
                <w:szCs w:val="22"/>
                <w:lang w:val="en-GB"/>
              </w:rPr>
              <w:t>aily water allocations from the main canals to irrigation systems for the last five years</w:t>
            </w:r>
          </w:p>
        </w:tc>
        <w:tc>
          <w:tcPr>
            <w:tcW w:w="1110" w:type="dxa"/>
          </w:tcPr>
          <w:p w14:paraId="288BDBA9" w14:textId="77777777" w:rsidR="006F1AFE" w:rsidRDefault="006F1AFE" w:rsidP="00BC40B7">
            <w:pPr>
              <w:rPr>
                <w:lang w:val="en-GB"/>
              </w:rPr>
            </w:pPr>
            <w:r>
              <w:rPr>
                <w:lang w:val="en-GB"/>
              </w:rPr>
              <w:t>NA</w:t>
            </w:r>
          </w:p>
        </w:tc>
        <w:tc>
          <w:tcPr>
            <w:tcW w:w="3888" w:type="dxa"/>
          </w:tcPr>
          <w:p w14:paraId="1876A23C" w14:textId="77777777" w:rsidR="006F1AFE" w:rsidRDefault="006F1AFE" w:rsidP="00BC40B7">
            <w:pPr>
              <w:rPr>
                <w:lang w:val="en-GB"/>
              </w:rPr>
            </w:pPr>
          </w:p>
        </w:tc>
      </w:tr>
      <w:tr w:rsidR="006F1AFE" w14:paraId="4E67B482" w14:textId="77777777" w:rsidTr="00BC40B7">
        <w:trPr>
          <w:cantSplit/>
        </w:trPr>
        <w:tc>
          <w:tcPr>
            <w:tcW w:w="570" w:type="dxa"/>
          </w:tcPr>
          <w:p w14:paraId="57591BEC" w14:textId="77777777" w:rsidR="006F1AFE" w:rsidRDefault="006F1AFE" w:rsidP="00BC40B7">
            <w:pPr>
              <w:rPr>
                <w:lang w:val="en-GB"/>
              </w:rPr>
            </w:pPr>
            <w:r>
              <w:rPr>
                <w:lang w:val="en-GB"/>
              </w:rPr>
              <w:t>7</w:t>
            </w:r>
          </w:p>
        </w:tc>
        <w:tc>
          <w:tcPr>
            <w:tcW w:w="4008" w:type="dxa"/>
          </w:tcPr>
          <w:p w14:paraId="1091126A" w14:textId="77777777" w:rsidR="006F1AFE" w:rsidRDefault="006F1AFE" w:rsidP="00BC40B7">
            <w:pPr>
              <w:rPr>
                <w:lang w:val="en-GB"/>
              </w:rPr>
            </w:pPr>
            <w:r>
              <w:rPr>
                <w:sz w:val="22"/>
                <w:szCs w:val="22"/>
                <w:lang w:val="en-GB"/>
              </w:rPr>
              <w:t>D</w:t>
            </w:r>
            <w:r w:rsidRPr="003465B1">
              <w:rPr>
                <w:sz w:val="22"/>
                <w:szCs w:val="22"/>
                <w:lang w:val="en-GB"/>
              </w:rPr>
              <w:t>aily water allocations to WUAs for the last five years</w:t>
            </w:r>
          </w:p>
        </w:tc>
        <w:tc>
          <w:tcPr>
            <w:tcW w:w="1110" w:type="dxa"/>
          </w:tcPr>
          <w:p w14:paraId="287C32A4" w14:textId="77777777" w:rsidR="006F1AFE" w:rsidRDefault="006F1AFE" w:rsidP="00BC40B7">
            <w:pPr>
              <w:rPr>
                <w:lang w:val="en-GB"/>
              </w:rPr>
            </w:pPr>
            <w:r>
              <w:rPr>
                <w:lang w:val="en-GB"/>
              </w:rPr>
              <w:t>Yes</w:t>
            </w:r>
          </w:p>
        </w:tc>
        <w:tc>
          <w:tcPr>
            <w:tcW w:w="3888" w:type="dxa"/>
          </w:tcPr>
          <w:p w14:paraId="3FAF9804" w14:textId="77777777" w:rsidR="006F1AFE" w:rsidRDefault="006F1AFE" w:rsidP="00BC40B7">
            <w:pPr>
              <w:rPr>
                <w:lang w:val="en-GB"/>
              </w:rPr>
            </w:pPr>
            <w:r>
              <w:rPr>
                <w:lang w:val="en-GB"/>
              </w:rPr>
              <w:t>Import the data from IMIS</w:t>
            </w:r>
          </w:p>
        </w:tc>
      </w:tr>
      <w:tr w:rsidR="006F1AFE" w14:paraId="740F0591" w14:textId="77777777" w:rsidTr="00BC40B7">
        <w:trPr>
          <w:cantSplit/>
        </w:trPr>
        <w:tc>
          <w:tcPr>
            <w:tcW w:w="570" w:type="dxa"/>
          </w:tcPr>
          <w:p w14:paraId="7B84BE02" w14:textId="77777777" w:rsidR="006F1AFE" w:rsidRDefault="006F1AFE" w:rsidP="00BC40B7">
            <w:pPr>
              <w:rPr>
                <w:lang w:val="en-GB"/>
              </w:rPr>
            </w:pPr>
            <w:r>
              <w:rPr>
                <w:lang w:val="en-GB"/>
              </w:rPr>
              <w:t>8</w:t>
            </w:r>
          </w:p>
        </w:tc>
        <w:tc>
          <w:tcPr>
            <w:tcW w:w="4008" w:type="dxa"/>
          </w:tcPr>
          <w:p w14:paraId="2E7A4A50" w14:textId="77777777" w:rsidR="006F1AFE" w:rsidRDefault="006F1AFE" w:rsidP="00BC40B7">
            <w:pPr>
              <w:pStyle w:val="ListParagraph1"/>
              <w:ind w:left="0" w:right="-261"/>
              <w:contextualSpacing/>
              <w:jc w:val="both"/>
              <w:rPr>
                <w:sz w:val="22"/>
                <w:szCs w:val="22"/>
                <w:lang w:val="en-GB"/>
              </w:rPr>
            </w:pPr>
            <w:r w:rsidRPr="003465B1">
              <w:rPr>
                <w:sz w:val="22"/>
                <w:szCs w:val="22"/>
                <w:lang w:val="en-GB"/>
              </w:rPr>
              <w:t xml:space="preserve">Yearly amount of drinking water </w:t>
            </w:r>
            <w:r>
              <w:rPr>
                <w:sz w:val="22"/>
                <w:szCs w:val="22"/>
                <w:lang w:val="en-GB"/>
              </w:rPr>
              <w:t>supply</w:t>
            </w:r>
          </w:p>
          <w:p w14:paraId="2481B502" w14:textId="77777777" w:rsidR="006F1AFE" w:rsidRDefault="006F1AFE" w:rsidP="00BC40B7">
            <w:pPr>
              <w:pStyle w:val="ListParagraph1"/>
              <w:ind w:left="0" w:right="-261"/>
              <w:contextualSpacing/>
              <w:jc w:val="both"/>
              <w:rPr>
                <w:lang w:val="en-GB"/>
              </w:rPr>
            </w:pPr>
            <w:r w:rsidRPr="003465B1">
              <w:rPr>
                <w:sz w:val="22"/>
                <w:szCs w:val="22"/>
                <w:lang w:val="en-GB"/>
              </w:rPr>
              <w:t>(per “</w:t>
            </w:r>
            <w:proofErr w:type="spellStart"/>
            <w:r w:rsidRPr="003465B1">
              <w:rPr>
                <w:sz w:val="22"/>
                <w:szCs w:val="22"/>
                <w:lang w:val="en-GB"/>
              </w:rPr>
              <w:t>vodokanal</w:t>
            </w:r>
            <w:proofErr w:type="spellEnd"/>
            <w:r w:rsidRPr="003465B1">
              <w:rPr>
                <w:sz w:val="22"/>
                <w:szCs w:val="22"/>
                <w:lang w:val="en-GB"/>
              </w:rPr>
              <w:t>”) and average supply in networks (l/capita/day)</w:t>
            </w:r>
          </w:p>
        </w:tc>
        <w:tc>
          <w:tcPr>
            <w:tcW w:w="1110" w:type="dxa"/>
          </w:tcPr>
          <w:p w14:paraId="1F09CE51" w14:textId="77777777" w:rsidR="006F1AFE" w:rsidRDefault="006F1AFE" w:rsidP="00BC40B7">
            <w:pPr>
              <w:rPr>
                <w:lang w:val="en-GB"/>
              </w:rPr>
            </w:pPr>
            <w:r>
              <w:rPr>
                <w:lang w:val="en-GB"/>
              </w:rPr>
              <w:t>No</w:t>
            </w:r>
          </w:p>
        </w:tc>
        <w:tc>
          <w:tcPr>
            <w:tcW w:w="3888" w:type="dxa"/>
          </w:tcPr>
          <w:p w14:paraId="563CC2EE" w14:textId="77777777" w:rsidR="006F1AFE" w:rsidRDefault="006F1AFE" w:rsidP="00BC40B7">
            <w:pPr>
              <w:rPr>
                <w:lang w:val="en-GB"/>
              </w:rPr>
            </w:pPr>
            <w:r>
              <w:rPr>
                <w:lang w:val="en-GB"/>
              </w:rPr>
              <w:t>Import the data from WADA after the water use by sector module is built and populated.</w:t>
            </w:r>
          </w:p>
        </w:tc>
      </w:tr>
      <w:tr w:rsidR="006F1AFE" w14:paraId="17A60250" w14:textId="77777777" w:rsidTr="00BC40B7">
        <w:trPr>
          <w:cantSplit/>
        </w:trPr>
        <w:tc>
          <w:tcPr>
            <w:tcW w:w="570" w:type="dxa"/>
          </w:tcPr>
          <w:p w14:paraId="7F557519" w14:textId="77777777" w:rsidR="006F1AFE" w:rsidRDefault="006F1AFE" w:rsidP="00BC40B7">
            <w:pPr>
              <w:rPr>
                <w:lang w:val="en-GB"/>
              </w:rPr>
            </w:pPr>
            <w:r>
              <w:rPr>
                <w:lang w:val="en-GB"/>
              </w:rPr>
              <w:t>9</w:t>
            </w:r>
          </w:p>
        </w:tc>
        <w:tc>
          <w:tcPr>
            <w:tcW w:w="4008" w:type="dxa"/>
          </w:tcPr>
          <w:p w14:paraId="0C7A2FCE" w14:textId="77777777" w:rsidR="006F1AFE" w:rsidRDefault="006F1AFE" w:rsidP="00BC40B7">
            <w:pPr>
              <w:rPr>
                <w:lang w:val="en-GB"/>
              </w:rPr>
            </w:pPr>
            <w:r>
              <w:rPr>
                <w:sz w:val="22"/>
                <w:szCs w:val="22"/>
                <w:lang w:val="en-GB"/>
              </w:rPr>
              <w:t>W</w:t>
            </w:r>
            <w:r w:rsidRPr="003465B1">
              <w:rPr>
                <w:sz w:val="22"/>
                <w:szCs w:val="22"/>
                <w:lang w:val="en-GB"/>
              </w:rPr>
              <w:t>astewater treatment facilities (annual amount of communal sewage)</w:t>
            </w:r>
          </w:p>
        </w:tc>
        <w:tc>
          <w:tcPr>
            <w:tcW w:w="1110" w:type="dxa"/>
          </w:tcPr>
          <w:p w14:paraId="46889EB8" w14:textId="77777777" w:rsidR="006F1AFE" w:rsidRDefault="006F1AFE" w:rsidP="00BC40B7">
            <w:pPr>
              <w:rPr>
                <w:lang w:val="en-GB"/>
              </w:rPr>
            </w:pPr>
            <w:r>
              <w:rPr>
                <w:lang w:val="en-GB"/>
              </w:rPr>
              <w:t>No</w:t>
            </w:r>
          </w:p>
        </w:tc>
        <w:tc>
          <w:tcPr>
            <w:tcW w:w="3888" w:type="dxa"/>
          </w:tcPr>
          <w:p w14:paraId="023DCB1E" w14:textId="77777777" w:rsidR="006F1AFE" w:rsidRDefault="006F1AFE" w:rsidP="00BC40B7">
            <w:pPr>
              <w:rPr>
                <w:lang w:val="en-GB"/>
              </w:rPr>
            </w:pPr>
            <w:r>
              <w:rPr>
                <w:lang w:val="en-GB"/>
              </w:rPr>
              <w:t>To be added under ZIRMIP</w:t>
            </w:r>
          </w:p>
        </w:tc>
      </w:tr>
      <w:tr w:rsidR="006F1AFE" w14:paraId="6D4A29FB" w14:textId="77777777" w:rsidTr="00BC40B7">
        <w:trPr>
          <w:cantSplit/>
        </w:trPr>
        <w:tc>
          <w:tcPr>
            <w:tcW w:w="570" w:type="dxa"/>
          </w:tcPr>
          <w:p w14:paraId="56B36452" w14:textId="77777777" w:rsidR="006F1AFE" w:rsidRDefault="006F1AFE" w:rsidP="00BC40B7">
            <w:pPr>
              <w:rPr>
                <w:lang w:val="en-GB"/>
              </w:rPr>
            </w:pPr>
            <w:r>
              <w:rPr>
                <w:lang w:val="en-GB"/>
              </w:rPr>
              <w:t>10</w:t>
            </w:r>
          </w:p>
        </w:tc>
        <w:tc>
          <w:tcPr>
            <w:tcW w:w="4008" w:type="dxa"/>
          </w:tcPr>
          <w:p w14:paraId="3B1C838B" w14:textId="77777777" w:rsidR="006F1AFE" w:rsidRDefault="006F1AFE" w:rsidP="00BC40B7">
            <w:pPr>
              <w:rPr>
                <w:lang w:val="en-GB"/>
              </w:rPr>
            </w:pPr>
            <w:r>
              <w:rPr>
                <w:sz w:val="22"/>
                <w:szCs w:val="22"/>
                <w:lang w:val="en-GB"/>
              </w:rPr>
              <w:t>D</w:t>
            </w:r>
            <w:r w:rsidRPr="003465B1">
              <w:rPr>
                <w:sz w:val="22"/>
                <w:szCs w:val="22"/>
                <w:lang w:val="en-GB"/>
              </w:rPr>
              <w:t>aily wastewater discharge sites (m³)</w:t>
            </w:r>
          </w:p>
        </w:tc>
        <w:tc>
          <w:tcPr>
            <w:tcW w:w="1110" w:type="dxa"/>
          </w:tcPr>
          <w:p w14:paraId="4FEF3899" w14:textId="77777777" w:rsidR="006F1AFE" w:rsidRDefault="006F1AFE" w:rsidP="00BC40B7">
            <w:pPr>
              <w:rPr>
                <w:lang w:val="en-GB"/>
              </w:rPr>
            </w:pPr>
            <w:r>
              <w:rPr>
                <w:lang w:val="en-GB"/>
              </w:rPr>
              <w:t>No</w:t>
            </w:r>
          </w:p>
        </w:tc>
        <w:tc>
          <w:tcPr>
            <w:tcW w:w="3888" w:type="dxa"/>
          </w:tcPr>
          <w:p w14:paraId="275B1BE7" w14:textId="77777777" w:rsidR="006F1AFE" w:rsidRDefault="006F1AFE" w:rsidP="00BC40B7">
            <w:pPr>
              <w:rPr>
                <w:lang w:val="en-GB"/>
              </w:rPr>
            </w:pPr>
            <w:r>
              <w:rPr>
                <w:lang w:val="en-GB"/>
              </w:rPr>
              <w:t>To be added under ZIRMIP</w:t>
            </w:r>
          </w:p>
        </w:tc>
      </w:tr>
      <w:tr w:rsidR="006F1AFE" w14:paraId="7A7FE47C" w14:textId="77777777" w:rsidTr="00BC40B7">
        <w:trPr>
          <w:cantSplit/>
        </w:trPr>
        <w:tc>
          <w:tcPr>
            <w:tcW w:w="570" w:type="dxa"/>
          </w:tcPr>
          <w:p w14:paraId="513983CF" w14:textId="77777777" w:rsidR="006F1AFE" w:rsidRDefault="006F1AFE" w:rsidP="00BC40B7">
            <w:pPr>
              <w:rPr>
                <w:lang w:val="en-GB"/>
              </w:rPr>
            </w:pPr>
            <w:r>
              <w:rPr>
                <w:lang w:val="en-GB"/>
              </w:rPr>
              <w:t>11</w:t>
            </w:r>
          </w:p>
        </w:tc>
        <w:tc>
          <w:tcPr>
            <w:tcW w:w="4008" w:type="dxa"/>
          </w:tcPr>
          <w:p w14:paraId="26827F55" w14:textId="77777777" w:rsidR="006F1AFE" w:rsidRDefault="006F1AFE" w:rsidP="00BC40B7">
            <w:pPr>
              <w:rPr>
                <w:lang w:val="en-GB"/>
              </w:rPr>
            </w:pPr>
            <w:r>
              <w:rPr>
                <w:sz w:val="22"/>
                <w:szCs w:val="22"/>
                <w:lang w:val="en-GB"/>
              </w:rPr>
              <w:t>D</w:t>
            </w:r>
            <w:r w:rsidRPr="003465B1">
              <w:rPr>
                <w:sz w:val="22"/>
                <w:szCs w:val="22"/>
                <w:lang w:val="en-GB"/>
              </w:rPr>
              <w:t>aily water use by water use purpose for the last five years</w:t>
            </w:r>
          </w:p>
        </w:tc>
        <w:tc>
          <w:tcPr>
            <w:tcW w:w="1110" w:type="dxa"/>
          </w:tcPr>
          <w:p w14:paraId="775B9F44" w14:textId="77777777" w:rsidR="006F1AFE" w:rsidRDefault="006F1AFE" w:rsidP="00BC40B7">
            <w:pPr>
              <w:rPr>
                <w:lang w:val="en-GB"/>
              </w:rPr>
            </w:pPr>
            <w:r>
              <w:rPr>
                <w:lang w:val="en-GB"/>
              </w:rPr>
              <w:t>No</w:t>
            </w:r>
          </w:p>
        </w:tc>
        <w:tc>
          <w:tcPr>
            <w:tcW w:w="3888" w:type="dxa"/>
          </w:tcPr>
          <w:p w14:paraId="10F9E72C" w14:textId="77777777" w:rsidR="006F1AFE" w:rsidRDefault="006F1AFE" w:rsidP="00BC40B7">
            <w:pPr>
              <w:rPr>
                <w:lang w:val="en-GB"/>
              </w:rPr>
            </w:pPr>
            <w:r>
              <w:rPr>
                <w:lang w:val="en-GB"/>
              </w:rPr>
              <w:t>Import the data from WADA</w:t>
            </w:r>
          </w:p>
          <w:p w14:paraId="5E263303" w14:textId="77777777" w:rsidR="006F1AFE" w:rsidRDefault="006F1AFE" w:rsidP="00BC40B7">
            <w:pPr>
              <w:rPr>
                <w:lang w:val="en-GB"/>
              </w:rPr>
            </w:pPr>
            <w:r>
              <w:rPr>
                <w:lang w:val="en-GB"/>
              </w:rPr>
              <w:t>(see remarks under Item no. 8)</w:t>
            </w:r>
          </w:p>
        </w:tc>
      </w:tr>
      <w:tr w:rsidR="006F1AFE" w14:paraId="22AE02DE" w14:textId="77777777" w:rsidTr="00BC40B7">
        <w:trPr>
          <w:cantSplit/>
        </w:trPr>
        <w:tc>
          <w:tcPr>
            <w:tcW w:w="570" w:type="dxa"/>
          </w:tcPr>
          <w:p w14:paraId="176D668E" w14:textId="77777777" w:rsidR="006F1AFE" w:rsidRDefault="006F1AFE" w:rsidP="00BC40B7">
            <w:pPr>
              <w:rPr>
                <w:lang w:val="en-GB"/>
              </w:rPr>
            </w:pPr>
            <w:r>
              <w:rPr>
                <w:lang w:val="en-GB"/>
              </w:rPr>
              <w:t>12</w:t>
            </w:r>
          </w:p>
        </w:tc>
        <w:tc>
          <w:tcPr>
            <w:tcW w:w="4008" w:type="dxa"/>
          </w:tcPr>
          <w:p w14:paraId="5B0412A7" w14:textId="77777777" w:rsidR="006F1AFE" w:rsidRDefault="006F1AFE" w:rsidP="00BC40B7">
            <w:pPr>
              <w:rPr>
                <w:lang w:val="en-GB"/>
              </w:rPr>
            </w:pPr>
            <w:r>
              <w:rPr>
                <w:sz w:val="22"/>
                <w:szCs w:val="22"/>
                <w:lang w:val="en-GB"/>
              </w:rPr>
              <w:t>WUA water requests</w:t>
            </w:r>
            <w:r w:rsidRPr="003465B1">
              <w:rPr>
                <w:sz w:val="22"/>
                <w:szCs w:val="22"/>
                <w:lang w:val="en-GB"/>
              </w:rPr>
              <w:t xml:space="preserve"> for the last five years</w:t>
            </w:r>
          </w:p>
        </w:tc>
        <w:tc>
          <w:tcPr>
            <w:tcW w:w="1110" w:type="dxa"/>
          </w:tcPr>
          <w:p w14:paraId="464C6BEE" w14:textId="77777777" w:rsidR="006F1AFE" w:rsidRDefault="006F1AFE" w:rsidP="00BC40B7">
            <w:pPr>
              <w:rPr>
                <w:lang w:val="en-GB"/>
              </w:rPr>
            </w:pPr>
            <w:r>
              <w:rPr>
                <w:lang w:val="en-GB"/>
              </w:rPr>
              <w:t>Yes</w:t>
            </w:r>
          </w:p>
        </w:tc>
        <w:tc>
          <w:tcPr>
            <w:tcW w:w="3888" w:type="dxa"/>
          </w:tcPr>
          <w:p w14:paraId="7CD56C70" w14:textId="77777777" w:rsidR="006F1AFE" w:rsidRDefault="006F1AFE" w:rsidP="00BC40B7">
            <w:pPr>
              <w:rPr>
                <w:lang w:val="en-GB"/>
              </w:rPr>
            </w:pPr>
            <w:r>
              <w:rPr>
                <w:lang w:val="en-GB"/>
              </w:rPr>
              <w:t>Import the data from IMIS</w:t>
            </w:r>
          </w:p>
        </w:tc>
      </w:tr>
      <w:tr w:rsidR="006F1AFE" w14:paraId="3580F6A4" w14:textId="77777777" w:rsidTr="00BC40B7">
        <w:trPr>
          <w:cantSplit/>
        </w:trPr>
        <w:tc>
          <w:tcPr>
            <w:tcW w:w="570" w:type="dxa"/>
          </w:tcPr>
          <w:p w14:paraId="08B0D3FF" w14:textId="77777777" w:rsidR="006F1AFE" w:rsidRDefault="006F1AFE" w:rsidP="00BC40B7">
            <w:pPr>
              <w:rPr>
                <w:lang w:val="en-GB"/>
              </w:rPr>
            </w:pPr>
            <w:r>
              <w:rPr>
                <w:lang w:val="en-GB"/>
              </w:rPr>
              <w:t>13</w:t>
            </w:r>
          </w:p>
        </w:tc>
        <w:tc>
          <w:tcPr>
            <w:tcW w:w="4008" w:type="dxa"/>
          </w:tcPr>
          <w:p w14:paraId="02C18CD8" w14:textId="77777777" w:rsidR="006F1AFE" w:rsidRDefault="006F1AFE" w:rsidP="00BC40B7">
            <w:pPr>
              <w:rPr>
                <w:lang w:val="en-GB"/>
              </w:rPr>
            </w:pPr>
            <w:r>
              <w:rPr>
                <w:sz w:val="22"/>
                <w:szCs w:val="22"/>
                <w:lang w:val="en-GB"/>
              </w:rPr>
              <w:t>D</w:t>
            </w:r>
            <w:r w:rsidRPr="003465B1">
              <w:rPr>
                <w:sz w:val="22"/>
                <w:szCs w:val="22"/>
                <w:lang w:val="en-GB"/>
              </w:rPr>
              <w:t>rinking water demand for the current year (by administrative units or sub-basins)</w:t>
            </w:r>
          </w:p>
        </w:tc>
        <w:tc>
          <w:tcPr>
            <w:tcW w:w="1110" w:type="dxa"/>
          </w:tcPr>
          <w:p w14:paraId="5644FE94" w14:textId="77777777" w:rsidR="006F1AFE" w:rsidRDefault="006F1AFE" w:rsidP="00BC40B7">
            <w:pPr>
              <w:rPr>
                <w:lang w:val="en-GB"/>
              </w:rPr>
            </w:pPr>
            <w:r>
              <w:rPr>
                <w:lang w:val="en-GB"/>
              </w:rPr>
              <w:t>No</w:t>
            </w:r>
          </w:p>
        </w:tc>
        <w:tc>
          <w:tcPr>
            <w:tcW w:w="3888" w:type="dxa"/>
          </w:tcPr>
          <w:p w14:paraId="2FE751E1" w14:textId="77777777" w:rsidR="006F1AFE" w:rsidRDefault="006F1AFE" w:rsidP="00BC40B7">
            <w:pPr>
              <w:rPr>
                <w:lang w:val="en-GB"/>
              </w:rPr>
            </w:pPr>
            <w:r>
              <w:rPr>
                <w:lang w:val="en-GB"/>
              </w:rPr>
              <w:t>Import the data from WADA</w:t>
            </w:r>
          </w:p>
          <w:p w14:paraId="583CF49C" w14:textId="77777777" w:rsidR="006F1AFE" w:rsidRDefault="006F1AFE" w:rsidP="00BC40B7">
            <w:pPr>
              <w:rPr>
                <w:lang w:val="en-GB"/>
              </w:rPr>
            </w:pPr>
            <w:r>
              <w:rPr>
                <w:lang w:val="en-GB"/>
              </w:rPr>
              <w:t>(see remarks under Item no. 8)</w:t>
            </w:r>
          </w:p>
        </w:tc>
      </w:tr>
      <w:tr w:rsidR="006F1AFE" w14:paraId="19BC5029" w14:textId="77777777" w:rsidTr="00BC40B7">
        <w:trPr>
          <w:cantSplit/>
        </w:trPr>
        <w:tc>
          <w:tcPr>
            <w:tcW w:w="570" w:type="dxa"/>
          </w:tcPr>
          <w:p w14:paraId="2F82AF9F" w14:textId="77777777" w:rsidR="006F1AFE" w:rsidRDefault="006F1AFE" w:rsidP="00BC40B7">
            <w:pPr>
              <w:rPr>
                <w:lang w:val="en-GB"/>
              </w:rPr>
            </w:pPr>
            <w:r>
              <w:rPr>
                <w:lang w:val="en-GB"/>
              </w:rPr>
              <w:t>14</w:t>
            </w:r>
          </w:p>
        </w:tc>
        <w:tc>
          <w:tcPr>
            <w:tcW w:w="4008" w:type="dxa"/>
          </w:tcPr>
          <w:p w14:paraId="43982986" w14:textId="77777777" w:rsidR="006F1AFE" w:rsidRDefault="006F1AFE" w:rsidP="00BC40B7">
            <w:pPr>
              <w:rPr>
                <w:lang w:val="en-GB"/>
              </w:rPr>
            </w:pPr>
            <w:r>
              <w:rPr>
                <w:sz w:val="22"/>
                <w:szCs w:val="22"/>
                <w:lang w:val="en-GB"/>
              </w:rPr>
              <w:t>I</w:t>
            </w:r>
            <w:r w:rsidRPr="003465B1">
              <w:rPr>
                <w:sz w:val="22"/>
                <w:szCs w:val="22"/>
                <w:lang w:val="en-GB"/>
              </w:rPr>
              <w:t>rrigation water demand for the current year (by administrative units or sub-basins)</w:t>
            </w:r>
          </w:p>
        </w:tc>
        <w:tc>
          <w:tcPr>
            <w:tcW w:w="1110" w:type="dxa"/>
          </w:tcPr>
          <w:p w14:paraId="3F7DCD73" w14:textId="77777777" w:rsidR="006F1AFE" w:rsidRDefault="006F1AFE" w:rsidP="00BC40B7">
            <w:pPr>
              <w:rPr>
                <w:lang w:val="en-GB"/>
              </w:rPr>
            </w:pPr>
            <w:r>
              <w:rPr>
                <w:lang w:val="en-GB"/>
              </w:rPr>
              <w:t>Yes</w:t>
            </w:r>
          </w:p>
        </w:tc>
        <w:tc>
          <w:tcPr>
            <w:tcW w:w="3888" w:type="dxa"/>
          </w:tcPr>
          <w:p w14:paraId="583F9176" w14:textId="77777777" w:rsidR="006F1AFE" w:rsidRDefault="006F1AFE" w:rsidP="00BC40B7">
            <w:pPr>
              <w:rPr>
                <w:lang w:val="en-GB"/>
              </w:rPr>
            </w:pPr>
            <w:r>
              <w:rPr>
                <w:lang w:val="en-GB"/>
              </w:rPr>
              <w:t>Import the data from IMIS</w:t>
            </w:r>
          </w:p>
        </w:tc>
      </w:tr>
      <w:tr w:rsidR="006F1AFE" w14:paraId="757D4D71" w14:textId="77777777" w:rsidTr="00BC40B7">
        <w:trPr>
          <w:cantSplit/>
        </w:trPr>
        <w:tc>
          <w:tcPr>
            <w:tcW w:w="570" w:type="dxa"/>
          </w:tcPr>
          <w:p w14:paraId="685BE4C6" w14:textId="77777777" w:rsidR="006F1AFE" w:rsidRDefault="006F1AFE" w:rsidP="00BC40B7">
            <w:pPr>
              <w:rPr>
                <w:lang w:val="en-GB"/>
              </w:rPr>
            </w:pPr>
            <w:r>
              <w:rPr>
                <w:lang w:val="en-GB"/>
              </w:rPr>
              <w:lastRenderedPageBreak/>
              <w:t>15</w:t>
            </w:r>
          </w:p>
        </w:tc>
        <w:tc>
          <w:tcPr>
            <w:tcW w:w="4008" w:type="dxa"/>
          </w:tcPr>
          <w:p w14:paraId="28645C65" w14:textId="77777777" w:rsidR="006F1AFE" w:rsidRDefault="006F1AFE" w:rsidP="00BC40B7">
            <w:pPr>
              <w:rPr>
                <w:lang w:val="en-GB"/>
              </w:rPr>
            </w:pPr>
            <w:r>
              <w:rPr>
                <w:sz w:val="22"/>
                <w:szCs w:val="22"/>
                <w:lang w:val="en-GB"/>
              </w:rPr>
              <w:t>I</w:t>
            </w:r>
            <w:r w:rsidRPr="003465B1">
              <w:rPr>
                <w:sz w:val="22"/>
                <w:szCs w:val="22"/>
                <w:lang w:val="en-GB"/>
              </w:rPr>
              <w:t>ndustrial water demand for the current year (by administrative units or sub-basins)</w:t>
            </w:r>
          </w:p>
        </w:tc>
        <w:tc>
          <w:tcPr>
            <w:tcW w:w="1110" w:type="dxa"/>
          </w:tcPr>
          <w:p w14:paraId="2D3947B7" w14:textId="77777777" w:rsidR="006F1AFE" w:rsidRDefault="006F1AFE" w:rsidP="00BC40B7">
            <w:pPr>
              <w:rPr>
                <w:lang w:val="en-GB"/>
              </w:rPr>
            </w:pPr>
            <w:r>
              <w:rPr>
                <w:lang w:val="en-GB"/>
              </w:rPr>
              <w:t>No</w:t>
            </w:r>
          </w:p>
        </w:tc>
        <w:tc>
          <w:tcPr>
            <w:tcW w:w="3888" w:type="dxa"/>
          </w:tcPr>
          <w:p w14:paraId="0980F3BA" w14:textId="77777777" w:rsidR="006F1AFE" w:rsidRDefault="006F1AFE" w:rsidP="00BC40B7">
            <w:pPr>
              <w:rPr>
                <w:lang w:val="en-GB"/>
              </w:rPr>
            </w:pPr>
            <w:r>
              <w:rPr>
                <w:lang w:val="en-GB"/>
              </w:rPr>
              <w:t>Import the data from WADA</w:t>
            </w:r>
          </w:p>
          <w:p w14:paraId="3312DB8C" w14:textId="77777777" w:rsidR="006F1AFE" w:rsidRDefault="006F1AFE" w:rsidP="00BC40B7">
            <w:pPr>
              <w:rPr>
                <w:lang w:val="en-GB"/>
              </w:rPr>
            </w:pPr>
            <w:r>
              <w:rPr>
                <w:lang w:val="en-GB"/>
              </w:rPr>
              <w:t>(see remarks under Item no. 8)</w:t>
            </w:r>
          </w:p>
        </w:tc>
      </w:tr>
      <w:tr w:rsidR="006F1AFE" w14:paraId="72FB66B5" w14:textId="77777777" w:rsidTr="00BC40B7">
        <w:trPr>
          <w:cantSplit/>
        </w:trPr>
        <w:tc>
          <w:tcPr>
            <w:tcW w:w="570" w:type="dxa"/>
          </w:tcPr>
          <w:p w14:paraId="6310E21B" w14:textId="77777777" w:rsidR="006F1AFE" w:rsidRDefault="006F1AFE" w:rsidP="00BC40B7">
            <w:pPr>
              <w:rPr>
                <w:lang w:val="en-GB"/>
              </w:rPr>
            </w:pPr>
            <w:r>
              <w:rPr>
                <w:lang w:val="en-GB"/>
              </w:rPr>
              <w:t>16</w:t>
            </w:r>
          </w:p>
        </w:tc>
        <w:tc>
          <w:tcPr>
            <w:tcW w:w="4008" w:type="dxa"/>
          </w:tcPr>
          <w:p w14:paraId="19BF21F8" w14:textId="77777777" w:rsidR="006F1AFE" w:rsidRDefault="006F1AFE" w:rsidP="00BC40B7">
            <w:pPr>
              <w:rPr>
                <w:lang w:val="en-GB"/>
              </w:rPr>
            </w:pPr>
            <w:r>
              <w:rPr>
                <w:sz w:val="22"/>
                <w:szCs w:val="22"/>
                <w:lang w:val="en-GB"/>
              </w:rPr>
              <w:t>U</w:t>
            </w:r>
            <w:r w:rsidRPr="003465B1">
              <w:rPr>
                <w:sz w:val="22"/>
                <w:szCs w:val="22"/>
                <w:lang w:val="en-GB"/>
              </w:rPr>
              <w:t>se of groundwater by water use purpose for the last five years</w:t>
            </w:r>
          </w:p>
        </w:tc>
        <w:tc>
          <w:tcPr>
            <w:tcW w:w="1110" w:type="dxa"/>
          </w:tcPr>
          <w:p w14:paraId="5486D9BF" w14:textId="77777777" w:rsidR="006F1AFE" w:rsidRDefault="006F1AFE" w:rsidP="00BC40B7">
            <w:pPr>
              <w:rPr>
                <w:lang w:val="en-GB"/>
              </w:rPr>
            </w:pPr>
            <w:r>
              <w:rPr>
                <w:lang w:val="en-GB"/>
              </w:rPr>
              <w:t>Yes</w:t>
            </w:r>
          </w:p>
        </w:tc>
        <w:tc>
          <w:tcPr>
            <w:tcW w:w="3888" w:type="dxa"/>
          </w:tcPr>
          <w:p w14:paraId="545C4622" w14:textId="77777777" w:rsidR="006F1AFE" w:rsidRDefault="006F1AFE" w:rsidP="00BC40B7">
            <w:pPr>
              <w:rPr>
                <w:lang w:val="en-GB"/>
              </w:rPr>
            </w:pPr>
          </w:p>
        </w:tc>
      </w:tr>
      <w:tr w:rsidR="006F1AFE" w14:paraId="5B130B6E" w14:textId="77777777" w:rsidTr="00BC40B7">
        <w:trPr>
          <w:cantSplit/>
        </w:trPr>
        <w:tc>
          <w:tcPr>
            <w:tcW w:w="570" w:type="dxa"/>
          </w:tcPr>
          <w:p w14:paraId="31A01E39" w14:textId="77777777" w:rsidR="006F1AFE" w:rsidRDefault="006F1AFE" w:rsidP="00BC40B7">
            <w:pPr>
              <w:rPr>
                <w:lang w:val="en-GB"/>
              </w:rPr>
            </w:pPr>
            <w:r>
              <w:rPr>
                <w:lang w:val="en-GB"/>
              </w:rPr>
              <w:t>17</w:t>
            </w:r>
          </w:p>
        </w:tc>
        <w:tc>
          <w:tcPr>
            <w:tcW w:w="4008" w:type="dxa"/>
          </w:tcPr>
          <w:p w14:paraId="66B43CE8" w14:textId="77777777" w:rsidR="006F1AFE" w:rsidRDefault="006F1AFE" w:rsidP="00BC40B7">
            <w:pPr>
              <w:pStyle w:val="ListParagraph1"/>
              <w:ind w:left="0"/>
              <w:contextualSpacing/>
              <w:jc w:val="both"/>
              <w:rPr>
                <w:lang w:val="en-GB"/>
              </w:rPr>
            </w:pPr>
            <w:r>
              <w:rPr>
                <w:sz w:val="22"/>
                <w:szCs w:val="22"/>
                <w:lang w:val="en-GB"/>
              </w:rPr>
              <w:t>E</w:t>
            </w:r>
            <w:r w:rsidRPr="003465B1">
              <w:rPr>
                <w:sz w:val="22"/>
                <w:szCs w:val="22"/>
                <w:lang w:val="en-GB"/>
              </w:rPr>
              <w:t>cological flow in the rivers of the river basin for the last five years</w:t>
            </w:r>
          </w:p>
        </w:tc>
        <w:tc>
          <w:tcPr>
            <w:tcW w:w="1110" w:type="dxa"/>
          </w:tcPr>
          <w:p w14:paraId="2B918612" w14:textId="77777777" w:rsidR="006F1AFE" w:rsidRDefault="006F1AFE" w:rsidP="00BC40B7">
            <w:pPr>
              <w:rPr>
                <w:lang w:val="en-GB"/>
              </w:rPr>
            </w:pPr>
            <w:r>
              <w:rPr>
                <w:lang w:val="en-GB"/>
              </w:rPr>
              <w:t>Yes</w:t>
            </w:r>
          </w:p>
        </w:tc>
        <w:tc>
          <w:tcPr>
            <w:tcW w:w="3888" w:type="dxa"/>
          </w:tcPr>
          <w:p w14:paraId="08D128B3" w14:textId="77777777" w:rsidR="006F1AFE" w:rsidRDefault="006F1AFE" w:rsidP="00BC40B7">
            <w:pPr>
              <w:rPr>
                <w:lang w:val="en-GB"/>
              </w:rPr>
            </w:pPr>
          </w:p>
        </w:tc>
      </w:tr>
      <w:tr w:rsidR="006F1AFE" w14:paraId="2B303C41" w14:textId="77777777" w:rsidTr="00BC40B7">
        <w:trPr>
          <w:cantSplit/>
        </w:trPr>
        <w:tc>
          <w:tcPr>
            <w:tcW w:w="570" w:type="dxa"/>
          </w:tcPr>
          <w:p w14:paraId="04AA61D7" w14:textId="77777777" w:rsidR="006F1AFE" w:rsidRDefault="006F1AFE" w:rsidP="00BC40B7">
            <w:pPr>
              <w:rPr>
                <w:lang w:val="en-GB"/>
              </w:rPr>
            </w:pPr>
            <w:r>
              <w:rPr>
                <w:lang w:val="en-GB"/>
              </w:rPr>
              <w:t>18</w:t>
            </w:r>
          </w:p>
        </w:tc>
        <w:tc>
          <w:tcPr>
            <w:tcW w:w="4008" w:type="dxa"/>
          </w:tcPr>
          <w:p w14:paraId="177837A5" w14:textId="77777777" w:rsidR="006F1AFE" w:rsidRDefault="006F1AFE" w:rsidP="00BC40B7">
            <w:pPr>
              <w:rPr>
                <w:lang w:val="en-GB"/>
              </w:rPr>
            </w:pPr>
            <w:r>
              <w:rPr>
                <w:sz w:val="22"/>
                <w:szCs w:val="22"/>
                <w:lang w:val="en-GB"/>
              </w:rPr>
              <w:t>A</w:t>
            </w:r>
            <w:r w:rsidRPr="00D460F0">
              <w:rPr>
                <w:sz w:val="22"/>
                <w:szCs w:val="22"/>
                <w:lang w:val="en-GB"/>
              </w:rPr>
              <w:t>reas of arable land, irrigated land, rain-fed land, pasture land, forest land (in hectares or km</w:t>
            </w:r>
            <w:r w:rsidRPr="00D460F0">
              <w:rPr>
                <w:sz w:val="22"/>
                <w:szCs w:val="22"/>
                <w:vertAlign w:val="superscript"/>
                <w:lang w:val="en-GB"/>
              </w:rPr>
              <w:t>2</w:t>
            </w:r>
            <w:r w:rsidRPr="00D460F0">
              <w:rPr>
                <w:sz w:val="22"/>
                <w:szCs w:val="22"/>
                <w:lang w:val="en-GB"/>
              </w:rPr>
              <w:t>)</w:t>
            </w:r>
          </w:p>
        </w:tc>
        <w:tc>
          <w:tcPr>
            <w:tcW w:w="1110" w:type="dxa"/>
          </w:tcPr>
          <w:p w14:paraId="79FB73CE" w14:textId="77777777" w:rsidR="006F1AFE" w:rsidRDefault="006F1AFE" w:rsidP="00BC40B7">
            <w:pPr>
              <w:rPr>
                <w:lang w:val="en-GB"/>
              </w:rPr>
            </w:pPr>
            <w:r>
              <w:rPr>
                <w:lang w:val="en-GB"/>
              </w:rPr>
              <w:t>No</w:t>
            </w:r>
          </w:p>
        </w:tc>
        <w:tc>
          <w:tcPr>
            <w:tcW w:w="3888" w:type="dxa"/>
          </w:tcPr>
          <w:p w14:paraId="3E968EE3" w14:textId="77777777" w:rsidR="006F1AFE" w:rsidRDefault="006F1AFE" w:rsidP="00BC40B7">
            <w:pPr>
              <w:rPr>
                <w:lang w:val="en-GB"/>
              </w:rPr>
            </w:pPr>
            <w:r>
              <w:rPr>
                <w:lang w:val="en-GB"/>
              </w:rPr>
              <w:t>To be added under ZIRMIP.</w:t>
            </w:r>
          </w:p>
          <w:p w14:paraId="30F4676B" w14:textId="77777777" w:rsidR="006F1AFE" w:rsidRDefault="006F1AFE" w:rsidP="00BC40B7">
            <w:pPr>
              <w:rPr>
                <w:lang w:val="en-GB"/>
              </w:rPr>
            </w:pPr>
            <w:r>
              <w:rPr>
                <w:lang w:val="en-GB"/>
              </w:rPr>
              <w:t>The land data are available in NGDA</w:t>
            </w:r>
          </w:p>
        </w:tc>
      </w:tr>
      <w:tr w:rsidR="006F1AFE" w14:paraId="045F5ADA" w14:textId="77777777" w:rsidTr="00BC40B7">
        <w:trPr>
          <w:cantSplit/>
        </w:trPr>
        <w:tc>
          <w:tcPr>
            <w:tcW w:w="570" w:type="dxa"/>
          </w:tcPr>
          <w:p w14:paraId="74844EEB" w14:textId="77777777" w:rsidR="006F1AFE" w:rsidRDefault="006F1AFE" w:rsidP="00BC40B7">
            <w:pPr>
              <w:rPr>
                <w:lang w:val="en-GB"/>
              </w:rPr>
            </w:pPr>
            <w:r>
              <w:rPr>
                <w:lang w:val="en-GB"/>
              </w:rPr>
              <w:t>19</w:t>
            </w:r>
          </w:p>
        </w:tc>
        <w:tc>
          <w:tcPr>
            <w:tcW w:w="4008" w:type="dxa"/>
          </w:tcPr>
          <w:p w14:paraId="12D48E40" w14:textId="77777777" w:rsidR="006F1AFE" w:rsidRDefault="006F1AFE" w:rsidP="00BC40B7">
            <w:pPr>
              <w:pStyle w:val="ListParagraph1"/>
              <w:ind w:left="0"/>
              <w:contextualSpacing/>
              <w:jc w:val="both"/>
              <w:rPr>
                <w:lang w:val="en-GB"/>
              </w:rPr>
            </w:pPr>
            <w:r>
              <w:rPr>
                <w:sz w:val="22"/>
                <w:szCs w:val="22"/>
                <w:lang w:val="en-GB"/>
              </w:rPr>
              <w:t>H</w:t>
            </w:r>
            <w:r w:rsidRPr="003465B1">
              <w:rPr>
                <w:sz w:val="22"/>
                <w:szCs w:val="22"/>
                <w:lang w:val="en-GB"/>
              </w:rPr>
              <w:t>ydropower generation in the river basin (including hydro-power plants) for the last five years</w:t>
            </w:r>
          </w:p>
        </w:tc>
        <w:tc>
          <w:tcPr>
            <w:tcW w:w="1110" w:type="dxa"/>
          </w:tcPr>
          <w:p w14:paraId="7F61F0E8" w14:textId="77777777" w:rsidR="006F1AFE" w:rsidRDefault="006F1AFE" w:rsidP="00BC40B7">
            <w:pPr>
              <w:rPr>
                <w:lang w:val="en-GB"/>
              </w:rPr>
            </w:pPr>
            <w:r>
              <w:rPr>
                <w:lang w:val="en-GB"/>
              </w:rPr>
              <w:t>No</w:t>
            </w:r>
          </w:p>
        </w:tc>
        <w:tc>
          <w:tcPr>
            <w:tcW w:w="3888" w:type="dxa"/>
          </w:tcPr>
          <w:p w14:paraId="6B63F54E" w14:textId="77777777" w:rsidR="006F1AFE" w:rsidRDefault="006F1AFE" w:rsidP="00BC40B7">
            <w:pPr>
              <w:rPr>
                <w:lang w:val="en-GB"/>
              </w:rPr>
            </w:pPr>
            <w:r>
              <w:rPr>
                <w:lang w:val="en-GB"/>
              </w:rPr>
              <w:t>To be added under ZIRMIP</w:t>
            </w:r>
          </w:p>
          <w:p w14:paraId="74C6A971" w14:textId="77777777" w:rsidR="006F1AFE" w:rsidRDefault="006F1AFE" w:rsidP="00BC40B7">
            <w:pPr>
              <w:rPr>
                <w:lang w:val="en-GB"/>
              </w:rPr>
            </w:pPr>
          </w:p>
        </w:tc>
      </w:tr>
      <w:tr w:rsidR="006F1AFE" w14:paraId="1A728852" w14:textId="77777777" w:rsidTr="00BC40B7">
        <w:trPr>
          <w:cantSplit/>
        </w:trPr>
        <w:tc>
          <w:tcPr>
            <w:tcW w:w="570" w:type="dxa"/>
          </w:tcPr>
          <w:p w14:paraId="592D07FA" w14:textId="77777777" w:rsidR="006F1AFE" w:rsidRDefault="006F1AFE" w:rsidP="00BC40B7">
            <w:pPr>
              <w:rPr>
                <w:lang w:val="en-GB"/>
              </w:rPr>
            </w:pPr>
            <w:r>
              <w:rPr>
                <w:lang w:val="en-GB"/>
              </w:rPr>
              <w:t>20</w:t>
            </w:r>
          </w:p>
        </w:tc>
        <w:tc>
          <w:tcPr>
            <w:tcW w:w="4008" w:type="dxa"/>
          </w:tcPr>
          <w:p w14:paraId="2F97F729" w14:textId="77777777" w:rsidR="006F1AFE" w:rsidRDefault="006F1AFE" w:rsidP="00BC40B7">
            <w:pPr>
              <w:rPr>
                <w:lang w:val="en-GB"/>
              </w:rPr>
            </w:pPr>
            <w:r>
              <w:rPr>
                <w:sz w:val="22"/>
                <w:szCs w:val="22"/>
                <w:lang w:val="en-GB"/>
              </w:rPr>
              <w:t>H</w:t>
            </w:r>
            <w:r w:rsidRPr="003465B1">
              <w:rPr>
                <w:sz w:val="22"/>
                <w:szCs w:val="22"/>
                <w:lang w:val="en-GB"/>
              </w:rPr>
              <w:t>ydro-technical facilities of the river basin (state, annual operation and safety)</w:t>
            </w:r>
          </w:p>
        </w:tc>
        <w:tc>
          <w:tcPr>
            <w:tcW w:w="1110" w:type="dxa"/>
          </w:tcPr>
          <w:p w14:paraId="73F1A49A" w14:textId="77777777" w:rsidR="006F1AFE" w:rsidRDefault="006F1AFE" w:rsidP="00BC40B7">
            <w:pPr>
              <w:rPr>
                <w:lang w:val="en-GB"/>
              </w:rPr>
            </w:pPr>
            <w:r>
              <w:rPr>
                <w:lang w:val="en-GB"/>
              </w:rPr>
              <w:t>Yes</w:t>
            </w:r>
          </w:p>
        </w:tc>
        <w:tc>
          <w:tcPr>
            <w:tcW w:w="3888" w:type="dxa"/>
          </w:tcPr>
          <w:p w14:paraId="18449771" w14:textId="77777777" w:rsidR="006F1AFE" w:rsidRDefault="006F1AFE" w:rsidP="00BC40B7">
            <w:pPr>
              <w:rPr>
                <w:lang w:val="en-GB"/>
              </w:rPr>
            </w:pPr>
          </w:p>
        </w:tc>
      </w:tr>
      <w:tr w:rsidR="006F1AFE" w14:paraId="3FD0F196" w14:textId="77777777" w:rsidTr="00BC40B7">
        <w:trPr>
          <w:cantSplit/>
        </w:trPr>
        <w:tc>
          <w:tcPr>
            <w:tcW w:w="570" w:type="dxa"/>
          </w:tcPr>
          <w:p w14:paraId="36E46318" w14:textId="77777777" w:rsidR="006F1AFE" w:rsidRDefault="006F1AFE" w:rsidP="00BC40B7">
            <w:pPr>
              <w:rPr>
                <w:lang w:val="en-GB"/>
              </w:rPr>
            </w:pPr>
            <w:r>
              <w:rPr>
                <w:lang w:val="en-GB"/>
              </w:rPr>
              <w:t>21</w:t>
            </w:r>
          </w:p>
        </w:tc>
        <w:tc>
          <w:tcPr>
            <w:tcW w:w="4008" w:type="dxa"/>
          </w:tcPr>
          <w:p w14:paraId="72BA571F" w14:textId="77777777" w:rsidR="006F1AFE" w:rsidRDefault="006F1AFE" w:rsidP="00BC40B7">
            <w:pPr>
              <w:rPr>
                <w:lang w:val="en-GB"/>
              </w:rPr>
            </w:pPr>
            <w:r>
              <w:rPr>
                <w:sz w:val="22"/>
                <w:szCs w:val="22"/>
                <w:lang w:val="en-GB"/>
              </w:rPr>
              <w:t>D</w:t>
            </w:r>
            <w:r w:rsidRPr="003465B1">
              <w:rPr>
                <w:sz w:val="22"/>
                <w:szCs w:val="22"/>
                <w:lang w:val="en-GB"/>
              </w:rPr>
              <w:t>rainage water network (state, intakes, quality)</w:t>
            </w:r>
          </w:p>
        </w:tc>
        <w:tc>
          <w:tcPr>
            <w:tcW w:w="1110" w:type="dxa"/>
          </w:tcPr>
          <w:p w14:paraId="71AD446F" w14:textId="77777777" w:rsidR="006F1AFE" w:rsidRDefault="006F1AFE" w:rsidP="00BC40B7">
            <w:pPr>
              <w:rPr>
                <w:lang w:val="en-GB"/>
              </w:rPr>
            </w:pPr>
            <w:r>
              <w:rPr>
                <w:lang w:val="en-GB"/>
              </w:rPr>
              <w:t>Yes</w:t>
            </w:r>
          </w:p>
        </w:tc>
        <w:tc>
          <w:tcPr>
            <w:tcW w:w="3888" w:type="dxa"/>
          </w:tcPr>
          <w:p w14:paraId="1F27400D" w14:textId="77777777" w:rsidR="006F1AFE" w:rsidRDefault="006F1AFE" w:rsidP="00BC40B7">
            <w:pPr>
              <w:rPr>
                <w:lang w:val="en-GB"/>
              </w:rPr>
            </w:pPr>
          </w:p>
        </w:tc>
      </w:tr>
      <w:tr w:rsidR="006F1AFE" w14:paraId="41304000" w14:textId="77777777" w:rsidTr="00BC40B7">
        <w:trPr>
          <w:cantSplit/>
        </w:trPr>
        <w:tc>
          <w:tcPr>
            <w:tcW w:w="570" w:type="dxa"/>
          </w:tcPr>
          <w:p w14:paraId="4DD0F08B" w14:textId="77777777" w:rsidR="006F1AFE" w:rsidRDefault="006F1AFE" w:rsidP="00BC40B7">
            <w:pPr>
              <w:rPr>
                <w:lang w:val="en-GB"/>
              </w:rPr>
            </w:pPr>
            <w:r>
              <w:rPr>
                <w:lang w:val="en-GB"/>
              </w:rPr>
              <w:t>22</w:t>
            </w:r>
          </w:p>
        </w:tc>
        <w:tc>
          <w:tcPr>
            <w:tcW w:w="4008" w:type="dxa"/>
          </w:tcPr>
          <w:p w14:paraId="63A8D14C" w14:textId="77777777" w:rsidR="006F1AFE" w:rsidRDefault="006F1AFE" w:rsidP="00BC40B7">
            <w:pPr>
              <w:rPr>
                <w:lang w:val="en-GB"/>
              </w:rPr>
            </w:pPr>
            <w:r>
              <w:rPr>
                <w:sz w:val="22"/>
                <w:szCs w:val="22"/>
                <w:lang w:val="en-GB"/>
              </w:rPr>
              <w:t>Fi</w:t>
            </w:r>
            <w:r w:rsidRPr="003465B1">
              <w:rPr>
                <w:sz w:val="22"/>
                <w:szCs w:val="22"/>
                <w:lang w:val="en-GB"/>
              </w:rPr>
              <w:t>sh stock bred in the river basin</w:t>
            </w:r>
          </w:p>
        </w:tc>
        <w:tc>
          <w:tcPr>
            <w:tcW w:w="1110" w:type="dxa"/>
          </w:tcPr>
          <w:p w14:paraId="5E72316A" w14:textId="77777777" w:rsidR="006F1AFE" w:rsidRDefault="006F1AFE" w:rsidP="00BC40B7">
            <w:pPr>
              <w:rPr>
                <w:lang w:val="en-GB"/>
              </w:rPr>
            </w:pPr>
            <w:r>
              <w:rPr>
                <w:lang w:val="en-GB"/>
              </w:rPr>
              <w:t>No</w:t>
            </w:r>
          </w:p>
        </w:tc>
        <w:tc>
          <w:tcPr>
            <w:tcW w:w="3888" w:type="dxa"/>
          </w:tcPr>
          <w:p w14:paraId="5DDEA36C" w14:textId="77777777" w:rsidR="006F1AFE" w:rsidRDefault="006F1AFE" w:rsidP="00BC40B7">
            <w:pPr>
              <w:rPr>
                <w:lang w:val="en-GB"/>
              </w:rPr>
            </w:pPr>
            <w:r>
              <w:rPr>
                <w:lang w:val="en-GB"/>
              </w:rPr>
              <w:t>To be added under ZIRMIP</w:t>
            </w:r>
          </w:p>
        </w:tc>
      </w:tr>
      <w:tr w:rsidR="006F1AFE" w14:paraId="3D98F7D7" w14:textId="77777777" w:rsidTr="00BC40B7">
        <w:trPr>
          <w:cantSplit/>
        </w:trPr>
        <w:tc>
          <w:tcPr>
            <w:tcW w:w="570" w:type="dxa"/>
          </w:tcPr>
          <w:p w14:paraId="73140AB3" w14:textId="77777777" w:rsidR="006F1AFE" w:rsidRDefault="006F1AFE" w:rsidP="00BC40B7">
            <w:pPr>
              <w:rPr>
                <w:lang w:val="en-GB"/>
              </w:rPr>
            </w:pPr>
            <w:r>
              <w:rPr>
                <w:lang w:val="en-GB"/>
              </w:rPr>
              <w:t>23</w:t>
            </w:r>
          </w:p>
        </w:tc>
        <w:tc>
          <w:tcPr>
            <w:tcW w:w="4008" w:type="dxa"/>
          </w:tcPr>
          <w:p w14:paraId="62EB78E6" w14:textId="77777777" w:rsidR="006F1AFE" w:rsidRDefault="006F1AFE" w:rsidP="00BC40B7">
            <w:pPr>
              <w:rPr>
                <w:lang w:val="en-GB"/>
              </w:rPr>
            </w:pPr>
            <w:r w:rsidRPr="003465B1">
              <w:rPr>
                <w:sz w:val="22"/>
                <w:szCs w:val="22"/>
                <w:lang w:val="en-GB"/>
              </w:rPr>
              <w:t>Socio-economic development indicators of the Oblasts/</w:t>
            </w:r>
            <w:proofErr w:type="spellStart"/>
            <w:r w:rsidRPr="003465B1">
              <w:rPr>
                <w:sz w:val="22"/>
                <w:szCs w:val="22"/>
                <w:lang w:val="en-GB"/>
              </w:rPr>
              <w:t>Rayons</w:t>
            </w:r>
            <w:proofErr w:type="spellEnd"/>
            <w:r w:rsidRPr="003465B1">
              <w:rPr>
                <w:sz w:val="22"/>
                <w:szCs w:val="22"/>
                <w:lang w:val="en-GB"/>
              </w:rPr>
              <w:t xml:space="preserve"> located in the river basin</w:t>
            </w:r>
          </w:p>
        </w:tc>
        <w:tc>
          <w:tcPr>
            <w:tcW w:w="1110" w:type="dxa"/>
          </w:tcPr>
          <w:p w14:paraId="7E8A03C4" w14:textId="77777777" w:rsidR="006F1AFE" w:rsidRDefault="006F1AFE" w:rsidP="00BC40B7">
            <w:pPr>
              <w:rPr>
                <w:lang w:val="en-GB"/>
              </w:rPr>
            </w:pPr>
            <w:r>
              <w:rPr>
                <w:lang w:val="en-GB"/>
              </w:rPr>
              <w:t>No</w:t>
            </w:r>
          </w:p>
        </w:tc>
        <w:tc>
          <w:tcPr>
            <w:tcW w:w="3888" w:type="dxa"/>
          </w:tcPr>
          <w:p w14:paraId="0FBF6BD8" w14:textId="77777777" w:rsidR="006F1AFE" w:rsidRDefault="006F1AFE" w:rsidP="00BC40B7">
            <w:pPr>
              <w:rPr>
                <w:lang w:val="en-GB"/>
              </w:rPr>
            </w:pPr>
            <w:r>
              <w:rPr>
                <w:lang w:val="en-GB"/>
              </w:rPr>
              <w:t>To be added under ZIRMIP</w:t>
            </w:r>
          </w:p>
        </w:tc>
      </w:tr>
      <w:tr w:rsidR="006F1AFE" w14:paraId="7020C86F" w14:textId="77777777" w:rsidTr="00BC40B7">
        <w:trPr>
          <w:cantSplit/>
        </w:trPr>
        <w:tc>
          <w:tcPr>
            <w:tcW w:w="570" w:type="dxa"/>
          </w:tcPr>
          <w:p w14:paraId="3068B9B0" w14:textId="77777777" w:rsidR="006F1AFE" w:rsidRDefault="006F1AFE" w:rsidP="00BC40B7">
            <w:pPr>
              <w:rPr>
                <w:lang w:val="en-GB"/>
              </w:rPr>
            </w:pPr>
            <w:r>
              <w:rPr>
                <w:lang w:val="en-GB"/>
              </w:rPr>
              <w:t>24</w:t>
            </w:r>
          </w:p>
        </w:tc>
        <w:tc>
          <w:tcPr>
            <w:tcW w:w="4008" w:type="dxa"/>
          </w:tcPr>
          <w:p w14:paraId="3CA872D3" w14:textId="77777777" w:rsidR="006F1AFE" w:rsidRDefault="006F1AFE" w:rsidP="00BC40B7">
            <w:pPr>
              <w:rPr>
                <w:lang w:val="en-GB"/>
              </w:rPr>
            </w:pPr>
            <w:r>
              <w:rPr>
                <w:sz w:val="22"/>
                <w:szCs w:val="22"/>
                <w:lang w:val="en-GB"/>
              </w:rPr>
              <w:t>M</w:t>
            </w:r>
            <w:r w:rsidRPr="004B4B6D">
              <w:rPr>
                <w:sz w:val="22"/>
                <w:szCs w:val="22"/>
                <w:lang w:val="en-GB"/>
              </w:rPr>
              <w:t>ain industry in the river basin (light industry, heavy industry, fisheries, recreation, etc.)</w:t>
            </w:r>
          </w:p>
        </w:tc>
        <w:tc>
          <w:tcPr>
            <w:tcW w:w="1110" w:type="dxa"/>
          </w:tcPr>
          <w:p w14:paraId="2549D2FC" w14:textId="77777777" w:rsidR="006F1AFE" w:rsidRDefault="006F1AFE" w:rsidP="00BC40B7">
            <w:pPr>
              <w:rPr>
                <w:lang w:val="en-GB"/>
              </w:rPr>
            </w:pPr>
            <w:r>
              <w:rPr>
                <w:lang w:val="en-GB"/>
              </w:rPr>
              <w:t>No</w:t>
            </w:r>
          </w:p>
        </w:tc>
        <w:tc>
          <w:tcPr>
            <w:tcW w:w="3888" w:type="dxa"/>
          </w:tcPr>
          <w:p w14:paraId="1C2FC838" w14:textId="77777777" w:rsidR="006F1AFE" w:rsidRDefault="006F1AFE" w:rsidP="00BC40B7">
            <w:pPr>
              <w:rPr>
                <w:lang w:val="en-GB"/>
              </w:rPr>
            </w:pPr>
            <w:r>
              <w:rPr>
                <w:lang w:val="en-GB"/>
              </w:rPr>
              <w:t>To be added under ZIRMIP</w:t>
            </w:r>
          </w:p>
        </w:tc>
      </w:tr>
      <w:tr w:rsidR="006F1AFE" w14:paraId="748420DC" w14:textId="77777777" w:rsidTr="00BC40B7">
        <w:trPr>
          <w:cantSplit/>
        </w:trPr>
        <w:tc>
          <w:tcPr>
            <w:tcW w:w="570" w:type="dxa"/>
          </w:tcPr>
          <w:p w14:paraId="34B63E17" w14:textId="77777777" w:rsidR="006F1AFE" w:rsidRDefault="006F1AFE" w:rsidP="00BC40B7">
            <w:pPr>
              <w:rPr>
                <w:lang w:val="en-GB"/>
              </w:rPr>
            </w:pPr>
            <w:r>
              <w:rPr>
                <w:lang w:val="en-GB"/>
              </w:rPr>
              <w:t>25</w:t>
            </w:r>
          </w:p>
        </w:tc>
        <w:tc>
          <w:tcPr>
            <w:tcW w:w="4008" w:type="dxa"/>
          </w:tcPr>
          <w:p w14:paraId="4E78C442" w14:textId="77777777" w:rsidR="006F1AFE" w:rsidRDefault="006F1AFE" w:rsidP="00BC40B7">
            <w:pPr>
              <w:pStyle w:val="ListParagraph1"/>
              <w:ind w:left="0"/>
              <w:contextualSpacing/>
              <w:jc w:val="both"/>
              <w:rPr>
                <w:lang w:val="en-GB"/>
              </w:rPr>
            </w:pPr>
            <w:r w:rsidRPr="004B4B6D">
              <w:rPr>
                <w:sz w:val="22"/>
                <w:szCs w:val="22"/>
                <w:lang w:val="en-GB"/>
              </w:rPr>
              <w:t>Recent census data on population in the river basin</w:t>
            </w:r>
          </w:p>
        </w:tc>
        <w:tc>
          <w:tcPr>
            <w:tcW w:w="1110" w:type="dxa"/>
          </w:tcPr>
          <w:p w14:paraId="0A0DF1E5" w14:textId="77777777" w:rsidR="006F1AFE" w:rsidRDefault="006F1AFE" w:rsidP="00BC40B7">
            <w:pPr>
              <w:rPr>
                <w:lang w:val="en-GB"/>
              </w:rPr>
            </w:pPr>
            <w:r>
              <w:rPr>
                <w:lang w:val="en-GB"/>
              </w:rPr>
              <w:t>No</w:t>
            </w:r>
          </w:p>
        </w:tc>
        <w:tc>
          <w:tcPr>
            <w:tcW w:w="3888" w:type="dxa"/>
          </w:tcPr>
          <w:p w14:paraId="54059078" w14:textId="77777777" w:rsidR="006F1AFE" w:rsidRDefault="006F1AFE" w:rsidP="00BC40B7">
            <w:pPr>
              <w:rPr>
                <w:lang w:val="en-GB"/>
              </w:rPr>
            </w:pPr>
            <w:r>
              <w:rPr>
                <w:lang w:val="en-GB"/>
              </w:rPr>
              <w:t>To be added under ZIRMIP</w:t>
            </w:r>
          </w:p>
        </w:tc>
      </w:tr>
      <w:tr w:rsidR="006F1AFE" w14:paraId="2A907FAE" w14:textId="77777777" w:rsidTr="00BC40B7">
        <w:trPr>
          <w:cantSplit/>
        </w:trPr>
        <w:tc>
          <w:tcPr>
            <w:tcW w:w="570" w:type="dxa"/>
          </w:tcPr>
          <w:p w14:paraId="0BED8CE3" w14:textId="77777777" w:rsidR="006F1AFE" w:rsidRDefault="006F1AFE" w:rsidP="00BC40B7">
            <w:pPr>
              <w:rPr>
                <w:lang w:val="en-GB"/>
              </w:rPr>
            </w:pPr>
            <w:r>
              <w:rPr>
                <w:lang w:val="en-GB"/>
              </w:rPr>
              <w:t>26</w:t>
            </w:r>
          </w:p>
        </w:tc>
        <w:tc>
          <w:tcPr>
            <w:tcW w:w="4008" w:type="dxa"/>
          </w:tcPr>
          <w:p w14:paraId="3342A8C6" w14:textId="77777777" w:rsidR="006F1AFE" w:rsidRDefault="006F1AFE" w:rsidP="00BC40B7">
            <w:pPr>
              <w:rPr>
                <w:lang w:val="en-GB"/>
              </w:rPr>
            </w:pPr>
            <w:r>
              <w:rPr>
                <w:sz w:val="22"/>
                <w:szCs w:val="22"/>
                <w:lang w:val="en-GB"/>
              </w:rPr>
              <w:t>N</w:t>
            </w:r>
            <w:r w:rsidRPr="004B4B6D">
              <w:rPr>
                <w:sz w:val="22"/>
                <w:szCs w:val="22"/>
                <w:lang w:val="en-GB"/>
              </w:rPr>
              <w:t>atural hazards (floods, mudflows, areas, extent) for the last five years</w:t>
            </w:r>
          </w:p>
        </w:tc>
        <w:tc>
          <w:tcPr>
            <w:tcW w:w="1110" w:type="dxa"/>
          </w:tcPr>
          <w:p w14:paraId="1F517246" w14:textId="77777777" w:rsidR="006F1AFE" w:rsidRDefault="006F1AFE" w:rsidP="00BC40B7">
            <w:pPr>
              <w:rPr>
                <w:lang w:val="en-GB"/>
              </w:rPr>
            </w:pPr>
            <w:r>
              <w:rPr>
                <w:lang w:val="en-GB"/>
              </w:rPr>
              <w:t>No</w:t>
            </w:r>
          </w:p>
        </w:tc>
        <w:tc>
          <w:tcPr>
            <w:tcW w:w="3888" w:type="dxa"/>
          </w:tcPr>
          <w:p w14:paraId="12999FB4" w14:textId="77777777" w:rsidR="006F1AFE" w:rsidRDefault="006F1AFE" w:rsidP="00BC40B7">
            <w:pPr>
              <w:rPr>
                <w:lang w:val="en-GB"/>
              </w:rPr>
            </w:pPr>
            <w:r>
              <w:rPr>
                <w:lang w:val="en-GB"/>
              </w:rPr>
              <w:t xml:space="preserve">Water, coastal and special protection zones are available (Forms 32 and 33) </w:t>
            </w:r>
          </w:p>
        </w:tc>
      </w:tr>
      <w:tr w:rsidR="006F1AFE" w14:paraId="6A67B2C9" w14:textId="77777777" w:rsidTr="00BC40B7">
        <w:trPr>
          <w:cantSplit/>
        </w:trPr>
        <w:tc>
          <w:tcPr>
            <w:tcW w:w="570" w:type="dxa"/>
          </w:tcPr>
          <w:p w14:paraId="047EEE09" w14:textId="77777777" w:rsidR="006F1AFE" w:rsidRDefault="006F1AFE" w:rsidP="00BC40B7">
            <w:pPr>
              <w:rPr>
                <w:lang w:val="en-GB"/>
              </w:rPr>
            </w:pPr>
            <w:r>
              <w:rPr>
                <w:lang w:val="en-GB"/>
              </w:rPr>
              <w:t>27</w:t>
            </w:r>
          </w:p>
        </w:tc>
        <w:tc>
          <w:tcPr>
            <w:tcW w:w="4008" w:type="dxa"/>
          </w:tcPr>
          <w:p w14:paraId="147E8F1D" w14:textId="77777777" w:rsidR="006F1AFE" w:rsidRDefault="006F1AFE" w:rsidP="00BC40B7">
            <w:pPr>
              <w:rPr>
                <w:lang w:val="en-GB"/>
              </w:rPr>
            </w:pPr>
            <w:r>
              <w:rPr>
                <w:sz w:val="22"/>
                <w:szCs w:val="22"/>
                <w:lang w:val="en-GB"/>
              </w:rPr>
              <w:t xml:space="preserve">Land </w:t>
            </w:r>
            <w:r w:rsidRPr="004B4B6D">
              <w:rPr>
                <w:sz w:val="22"/>
                <w:szCs w:val="22"/>
                <w:lang w:val="en-GB"/>
              </w:rPr>
              <w:t>use patterns in the river basin for the last five years</w:t>
            </w:r>
          </w:p>
        </w:tc>
        <w:tc>
          <w:tcPr>
            <w:tcW w:w="1110" w:type="dxa"/>
          </w:tcPr>
          <w:p w14:paraId="5644F5B8" w14:textId="77777777" w:rsidR="006F1AFE" w:rsidRDefault="006F1AFE" w:rsidP="00BC40B7">
            <w:pPr>
              <w:rPr>
                <w:lang w:val="en-GB"/>
              </w:rPr>
            </w:pPr>
            <w:r>
              <w:rPr>
                <w:lang w:val="en-GB"/>
              </w:rPr>
              <w:t>No</w:t>
            </w:r>
          </w:p>
        </w:tc>
        <w:tc>
          <w:tcPr>
            <w:tcW w:w="3888" w:type="dxa"/>
          </w:tcPr>
          <w:p w14:paraId="2E9377CD" w14:textId="77777777" w:rsidR="006F1AFE" w:rsidRDefault="006F1AFE" w:rsidP="00BC40B7">
            <w:pPr>
              <w:rPr>
                <w:lang w:val="en-GB"/>
              </w:rPr>
            </w:pPr>
            <w:r>
              <w:rPr>
                <w:lang w:val="en-GB"/>
              </w:rPr>
              <w:t>To be added under ZIRMIP</w:t>
            </w:r>
          </w:p>
        </w:tc>
      </w:tr>
      <w:tr w:rsidR="006F1AFE" w14:paraId="59334343" w14:textId="77777777" w:rsidTr="00BC40B7">
        <w:trPr>
          <w:cantSplit/>
        </w:trPr>
        <w:tc>
          <w:tcPr>
            <w:tcW w:w="570" w:type="dxa"/>
          </w:tcPr>
          <w:p w14:paraId="2742B584" w14:textId="77777777" w:rsidR="006F1AFE" w:rsidRDefault="006F1AFE" w:rsidP="00BC40B7">
            <w:pPr>
              <w:rPr>
                <w:lang w:val="en-GB"/>
              </w:rPr>
            </w:pPr>
            <w:r>
              <w:rPr>
                <w:lang w:val="en-GB"/>
              </w:rPr>
              <w:t>28</w:t>
            </w:r>
          </w:p>
        </w:tc>
        <w:tc>
          <w:tcPr>
            <w:tcW w:w="4008" w:type="dxa"/>
          </w:tcPr>
          <w:p w14:paraId="453A6364" w14:textId="77777777" w:rsidR="006F1AFE" w:rsidRDefault="006F1AFE" w:rsidP="00BC40B7">
            <w:pPr>
              <w:rPr>
                <w:lang w:val="en-GB"/>
              </w:rPr>
            </w:pPr>
            <w:r w:rsidRPr="004B4B6D">
              <w:rPr>
                <w:sz w:val="22"/>
                <w:szCs w:val="22"/>
                <w:lang w:val="en-GB"/>
              </w:rPr>
              <w:t>Projections of socio-economic development in the basin until the year 2030</w:t>
            </w:r>
          </w:p>
        </w:tc>
        <w:tc>
          <w:tcPr>
            <w:tcW w:w="1110" w:type="dxa"/>
          </w:tcPr>
          <w:p w14:paraId="6C03D662" w14:textId="77777777" w:rsidR="006F1AFE" w:rsidRDefault="006F1AFE" w:rsidP="00BC40B7">
            <w:pPr>
              <w:rPr>
                <w:lang w:val="en-GB"/>
              </w:rPr>
            </w:pPr>
            <w:r>
              <w:rPr>
                <w:lang w:val="en-GB"/>
              </w:rPr>
              <w:t>No</w:t>
            </w:r>
          </w:p>
        </w:tc>
        <w:tc>
          <w:tcPr>
            <w:tcW w:w="3888" w:type="dxa"/>
          </w:tcPr>
          <w:p w14:paraId="6A444C62" w14:textId="77777777" w:rsidR="006F1AFE" w:rsidRDefault="006F1AFE" w:rsidP="00BC40B7">
            <w:pPr>
              <w:rPr>
                <w:lang w:val="en-GB"/>
              </w:rPr>
            </w:pPr>
            <w:r>
              <w:rPr>
                <w:lang w:val="en-GB"/>
              </w:rPr>
              <w:t>To be added under ZIRMIP</w:t>
            </w:r>
          </w:p>
        </w:tc>
      </w:tr>
      <w:tr w:rsidR="006F1AFE" w14:paraId="33FE9F62" w14:textId="77777777" w:rsidTr="00BC40B7">
        <w:trPr>
          <w:cantSplit/>
        </w:trPr>
        <w:tc>
          <w:tcPr>
            <w:tcW w:w="570" w:type="dxa"/>
          </w:tcPr>
          <w:p w14:paraId="1EA83E41" w14:textId="77777777" w:rsidR="006F1AFE" w:rsidRDefault="006F1AFE" w:rsidP="00BC40B7">
            <w:pPr>
              <w:rPr>
                <w:lang w:val="en-GB"/>
              </w:rPr>
            </w:pPr>
            <w:r>
              <w:rPr>
                <w:lang w:val="en-GB"/>
              </w:rPr>
              <w:t>29</w:t>
            </w:r>
          </w:p>
        </w:tc>
        <w:tc>
          <w:tcPr>
            <w:tcW w:w="4008" w:type="dxa"/>
          </w:tcPr>
          <w:p w14:paraId="37690015" w14:textId="77777777" w:rsidR="006F1AFE" w:rsidRDefault="006F1AFE" w:rsidP="00BC40B7">
            <w:pPr>
              <w:pStyle w:val="ListParagraph1"/>
              <w:ind w:left="0" w:right="-25"/>
              <w:contextualSpacing/>
              <w:jc w:val="both"/>
              <w:rPr>
                <w:lang w:val="en-GB"/>
              </w:rPr>
            </w:pPr>
            <w:r w:rsidRPr="004B4B6D">
              <w:rPr>
                <w:sz w:val="22"/>
                <w:szCs w:val="22"/>
                <w:lang w:val="en-GB"/>
              </w:rPr>
              <w:t>Projections of the impact of climate change on water resources in the river basin until 2030</w:t>
            </w:r>
          </w:p>
        </w:tc>
        <w:tc>
          <w:tcPr>
            <w:tcW w:w="1110" w:type="dxa"/>
          </w:tcPr>
          <w:p w14:paraId="5234EF82" w14:textId="77777777" w:rsidR="006F1AFE" w:rsidRDefault="006F1AFE" w:rsidP="00BC40B7">
            <w:pPr>
              <w:rPr>
                <w:lang w:val="en-GB"/>
              </w:rPr>
            </w:pPr>
            <w:r>
              <w:rPr>
                <w:lang w:val="en-GB"/>
              </w:rPr>
              <w:t>No</w:t>
            </w:r>
          </w:p>
        </w:tc>
        <w:tc>
          <w:tcPr>
            <w:tcW w:w="3888" w:type="dxa"/>
          </w:tcPr>
          <w:p w14:paraId="53D52BD0" w14:textId="77777777" w:rsidR="006F1AFE" w:rsidRDefault="006F1AFE" w:rsidP="00BC40B7">
            <w:pPr>
              <w:rPr>
                <w:lang w:val="en-GB"/>
              </w:rPr>
            </w:pPr>
            <w:r>
              <w:rPr>
                <w:lang w:val="en-GB"/>
              </w:rPr>
              <w:t>To be added under ZIRMIP</w:t>
            </w:r>
          </w:p>
        </w:tc>
      </w:tr>
      <w:tr w:rsidR="006F1AFE" w14:paraId="7317297F" w14:textId="77777777" w:rsidTr="00BC40B7">
        <w:trPr>
          <w:cantSplit/>
        </w:trPr>
        <w:tc>
          <w:tcPr>
            <w:tcW w:w="570" w:type="dxa"/>
            <w:tcBorders>
              <w:bottom w:val="single" w:sz="4" w:space="0" w:color="auto"/>
            </w:tcBorders>
          </w:tcPr>
          <w:p w14:paraId="4A353DC1" w14:textId="77777777" w:rsidR="006F1AFE" w:rsidRDefault="006F1AFE" w:rsidP="00BC40B7">
            <w:pPr>
              <w:rPr>
                <w:lang w:val="en-GB"/>
              </w:rPr>
            </w:pPr>
            <w:r>
              <w:rPr>
                <w:lang w:val="en-GB"/>
              </w:rPr>
              <w:t>30</w:t>
            </w:r>
          </w:p>
        </w:tc>
        <w:tc>
          <w:tcPr>
            <w:tcW w:w="4008" w:type="dxa"/>
            <w:tcBorders>
              <w:bottom w:val="single" w:sz="4" w:space="0" w:color="auto"/>
            </w:tcBorders>
          </w:tcPr>
          <w:p w14:paraId="778EF611" w14:textId="77777777" w:rsidR="006F1AFE" w:rsidRPr="00665005" w:rsidRDefault="006F1AFE" w:rsidP="00BC40B7">
            <w:pPr>
              <w:pStyle w:val="ListParagraph1"/>
              <w:ind w:left="0"/>
              <w:contextualSpacing/>
              <w:jc w:val="both"/>
              <w:rPr>
                <w:sz w:val="22"/>
                <w:szCs w:val="22"/>
                <w:lang w:val="en-GB"/>
              </w:rPr>
            </w:pPr>
            <w:r w:rsidRPr="004B4B6D">
              <w:rPr>
                <w:sz w:val="22"/>
                <w:szCs w:val="22"/>
                <w:lang w:val="en-GB"/>
              </w:rPr>
              <w:t>Projections of changes in demography of the river basin until 2030</w:t>
            </w:r>
          </w:p>
        </w:tc>
        <w:tc>
          <w:tcPr>
            <w:tcW w:w="1110" w:type="dxa"/>
            <w:tcBorders>
              <w:bottom w:val="single" w:sz="4" w:space="0" w:color="auto"/>
            </w:tcBorders>
          </w:tcPr>
          <w:p w14:paraId="4282EC07" w14:textId="77777777" w:rsidR="006F1AFE" w:rsidRDefault="006F1AFE" w:rsidP="00BC40B7">
            <w:pPr>
              <w:rPr>
                <w:lang w:val="en-GB"/>
              </w:rPr>
            </w:pPr>
            <w:r>
              <w:rPr>
                <w:lang w:val="en-GB"/>
              </w:rPr>
              <w:t>No</w:t>
            </w:r>
          </w:p>
        </w:tc>
        <w:tc>
          <w:tcPr>
            <w:tcW w:w="3888" w:type="dxa"/>
            <w:tcBorders>
              <w:bottom w:val="single" w:sz="4" w:space="0" w:color="auto"/>
            </w:tcBorders>
          </w:tcPr>
          <w:p w14:paraId="33A59A24" w14:textId="77777777" w:rsidR="006F1AFE" w:rsidRDefault="006F1AFE" w:rsidP="00BC40B7">
            <w:pPr>
              <w:rPr>
                <w:lang w:val="en-GB"/>
              </w:rPr>
            </w:pPr>
            <w:r>
              <w:rPr>
                <w:lang w:val="en-GB"/>
              </w:rPr>
              <w:t>To be added under ZIRMIP</w:t>
            </w:r>
          </w:p>
        </w:tc>
      </w:tr>
      <w:tr w:rsidR="006F1AFE" w14:paraId="603B4307" w14:textId="77777777" w:rsidTr="00BC40B7">
        <w:trPr>
          <w:cantSplit/>
        </w:trPr>
        <w:tc>
          <w:tcPr>
            <w:tcW w:w="570" w:type="dxa"/>
            <w:shd w:val="clear" w:color="auto" w:fill="D9D9D9" w:themeFill="background1" w:themeFillShade="D9"/>
          </w:tcPr>
          <w:p w14:paraId="5A9FE5D8" w14:textId="77777777" w:rsidR="006F1AFE" w:rsidRPr="00E07DA7" w:rsidRDefault="006F1AFE" w:rsidP="00BC40B7">
            <w:pPr>
              <w:rPr>
                <w:b/>
                <w:lang w:val="en-GB"/>
              </w:rPr>
            </w:pPr>
            <w:r w:rsidRPr="00E07DA7">
              <w:rPr>
                <w:b/>
                <w:lang w:val="en-GB"/>
              </w:rPr>
              <w:t>B.</w:t>
            </w:r>
          </w:p>
        </w:tc>
        <w:tc>
          <w:tcPr>
            <w:tcW w:w="4008" w:type="dxa"/>
            <w:shd w:val="clear" w:color="auto" w:fill="D9D9D9" w:themeFill="background1" w:themeFillShade="D9"/>
          </w:tcPr>
          <w:p w14:paraId="43418149" w14:textId="77777777" w:rsidR="006F1AFE" w:rsidRPr="00E07DA7" w:rsidRDefault="006F1AFE" w:rsidP="00BC40B7">
            <w:pPr>
              <w:rPr>
                <w:b/>
                <w:lang w:val="en-GB"/>
              </w:rPr>
            </w:pPr>
            <w:r w:rsidRPr="00E07DA7">
              <w:rPr>
                <w:b/>
                <w:lang w:val="en-GB"/>
              </w:rPr>
              <w:t>Static/Reference Data</w:t>
            </w:r>
          </w:p>
        </w:tc>
        <w:tc>
          <w:tcPr>
            <w:tcW w:w="1110" w:type="dxa"/>
            <w:shd w:val="clear" w:color="auto" w:fill="D9D9D9" w:themeFill="background1" w:themeFillShade="D9"/>
          </w:tcPr>
          <w:p w14:paraId="4309A3FD" w14:textId="77777777" w:rsidR="006F1AFE" w:rsidRDefault="006F1AFE" w:rsidP="00BC40B7">
            <w:pPr>
              <w:rPr>
                <w:lang w:val="en-GB"/>
              </w:rPr>
            </w:pPr>
          </w:p>
        </w:tc>
        <w:tc>
          <w:tcPr>
            <w:tcW w:w="3888" w:type="dxa"/>
            <w:shd w:val="clear" w:color="auto" w:fill="D9D9D9" w:themeFill="background1" w:themeFillShade="D9"/>
          </w:tcPr>
          <w:p w14:paraId="63E4EBE9" w14:textId="77777777" w:rsidR="006F1AFE" w:rsidRDefault="006F1AFE" w:rsidP="00BC40B7">
            <w:pPr>
              <w:rPr>
                <w:lang w:val="en-GB"/>
              </w:rPr>
            </w:pPr>
          </w:p>
        </w:tc>
      </w:tr>
      <w:tr w:rsidR="006F1AFE" w14:paraId="0C9EE66B" w14:textId="77777777" w:rsidTr="00BC40B7">
        <w:trPr>
          <w:cantSplit/>
        </w:trPr>
        <w:tc>
          <w:tcPr>
            <w:tcW w:w="570" w:type="dxa"/>
          </w:tcPr>
          <w:p w14:paraId="5C874745" w14:textId="77777777" w:rsidR="006F1AFE" w:rsidRDefault="006F1AFE" w:rsidP="00BC40B7">
            <w:pPr>
              <w:rPr>
                <w:lang w:val="en-GB"/>
              </w:rPr>
            </w:pPr>
            <w:r>
              <w:rPr>
                <w:lang w:val="en-GB"/>
              </w:rPr>
              <w:t>1</w:t>
            </w:r>
          </w:p>
        </w:tc>
        <w:tc>
          <w:tcPr>
            <w:tcW w:w="4008" w:type="dxa"/>
          </w:tcPr>
          <w:p w14:paraId="4CC61934" w14:textId="77777777" w:rsidR="006F1AFE" w:rsidRPr="00584CC6" w:rsidRDefault="006F1AFE" w:rsidP="00BC40B7">
            <w:pPr>
              <w:rPr>
                <w:lang w:val="en-GB"/>
              </w:rPr>
            </w:pPr>
            <w:r w:rsidRPr="00584CC6">
              <w:rPr>
                <w:lang w:val="en-GB"/>
              </w:rPr>
              <w:t>Basin Management Area/Zone</w:t>
            </w:r>
          </w:p>
        </w:tc>
        <w:tc>
          <w:tcPr>
            <w:tcW w:w="1110" w:type="dxa"/>
          </w:tcPr>
          <w:p w14:paraId="66C1B262" w14:textId="77777777" w:rsidR="006F1AFE" w:rsidRDefault="006F1AFE" w:rsidP="00BC40B7">
            <w:pPr>
              <w:rPr>
                <w:lang w:val="en-GB"/>
              </w:rPr>
            </w:pPr>
            <w:r>
              <w:rPr>
                <w:lang w:val="en-GB"/>
              </w:rPr>
              <w:t>Yes</w:t>
            </w:r>
          </w:p>
        </w:tc>
        <w:tc>
          <w:tcPr>
            <w:tcW w:w="3888" w:type="dxa"/>
          </w:tcPr>
          <w:p w14:paraId="2FE55948" w14:textId="77777777" w:rsidR="006F1AFE" w:rsidRDefault="006F1AFE" w:rsidP="00BC40B7">
            <w:pPr>
              <w:rPr>
                <w:lang w:val="en-GB"/>
              </w:rPr>
            </w:pPr>
            <w:r>
              <w:rPr>
                <w:lang w:val="en-GB"/>
              </w:rPr>
              <w:t xml:space="preserve">5 basin management areas are available in the BPDA. </w:t>
            </w:r>
          </w:p>
        </w:tc>
      </w:tr>
      <w:tr w:rsidR="006F1AFE" w14:paraId="24A4EC49" w14:textId="77777777" w:rsidTr="00BC40B7">
        <w:trPr>
          <w:cantSplit/>
        </w:trPr>
        <w:tc>
          <w:tcPr>
            <w:tcW w:w="570" w:type="dxa"/>
          </w:tcPr>
          <w:p w14:paraId="46FA4062" w14:textId="77777777" w:rsidR="006F1AFE" w:rsidRDefault="006F1AFE" w:rsidP="00BC40B7">
            <w:pPr>
              <w:rPr>
                <w:lang w:val="en-GB"/>
              </w:rPr>
            </w:pPr>
            <w:r>
              <w:rPr>
                <w:lang w:val="en-GB"/>
              </w:rPr>
              <w:t>2</w:t>
            </w:r>
          </w:p>
        </w:tc>
        <w:tc>
          <w:tcPr>
            <w:tcW w:w="4008" w:type="dxa"/>
          </w:tcPr>
          <w:p w14:paraId="0984BB35" w14:textId="77777777" w:rsidR="006F1AFE" w:rsidRPr="00584CC6" w:rsidRDefault="006F1AFE" w:rsidP="00BC40B7">
            <w:pPr>
              <w:rPr>
                <w:lang w:val="en-GB"/>
              </w:rPr>
            </w:pPr>
            <w:r w:rsidRPr="00584CC6">
              <w:rPr>
                <w:lang w:val="en-GB"/>
              </w:rPr>
              <w:t>River basins</w:t>
            </w:r>
          </w:p>
        </w:tc>
        <w:tc>
          <w:tcPr>
            <w:tcW w:w="1110" w:type="dxa"/>
          </w:tcPr>
          <w:p w14:paraId="440E9E4B" w14:textId="77777777" w:rsidR="006F1AFE" w:rsidRDefault="006F1AFE" w:rsidP="00BC40B7">
            <w:pPr>
              <w:rPr>
                <w:lang w:val="en-GB"/>
              </w:rPr>
            </w:pPr>
            <w:r>
              <w:rPr>
                <w:lang w:val="en-GB"/>
              </w:rPr>
              <w:t>Yes</w:t>
            </w:r>
          </w:p>
        </w:tc>
        <w:tc>
          <w:tcPr>
            <w:tcW w:w="3888" w:type="dxa"/>
          </w:tcPr>
          <w:p w14:paraId="7FDB8C5E" w14:textId="77777777" w:rsidR="006F1AFE" w:rsidRDefault="006F1AFE" w:rsidP="00BC40B7">
            <w:pPr>
              <w:rPr>
                <w:lang w:val="en-GB"/>
              </w:rPr>
            </w:pPr>
            <w:r>
              <w:rPr>
                <w:lang w:val="en-GB"/>
              </w:rPr>
              <w:t>8 river basins are available in the BPDA.</w:t>
            </w:r>
          </w:p>
        </w:tc>
      </w:tr>
      <w:tr w:rsidR="006F1AFE" w14:paraId="241CEDA5" w14:textId="77777777" w:rsidTr="00BC40B7">
        <w:trPr>
          <w:cantSplit/>
        </w:trPr>
        <w:tc>
          <w:tcPr>
            <w:tcW w:w="570" w:type="dxa"/>
          </w:tcPr>
          <w:p w14:paraId="660962FE" w14:textId="77777777" w:rsidR="006F1AFE" w:rsidRDefault="006F1AFE" w:rsidP="00BC40B7">
            <w:pPr>
              <w:rPr>
                <w:lang w:val="en-GB"/>
              </w:rPr>
            </w:pPr>
            <w:r>
              <w:rPr>
                <w:lang w:val="en-GB"/>
              </w:rPr>
              <w:t>3</w:t>
            </w:r>
          </w:p>
        </w:tc>
        <w:tc>
          <w:tcPr>
            <w:tcW w:w="4008" w:type="dxa"/>
          </w:tcPr>
          <w:p w14:paraId="11278624" w14:textId="77777777" w:rsidR="006F1AFE" w:rsidRPr="00584CC6" w:rsidRDefault="006F1AFE" w:rsidP="00BC40B7">
            <w:pPr>
              <w:rPr>
                <w:lang w:val="en-GB"/>
              </w:rPr>
            </w:pPr>
            <w:r w:rsidRPr="00584CC6">
              <w:rPr>
                <w:lang w:val="en-GB"/>
              </w:rPr>
              <w:t>Rivers</w:t>
            </w:r>
          </w:p>
        </w:tc>
        <w:tc>
          <w:tcPr>
            <w:tcW w:w="1110" w:type="dxa"/>
          </w:tcPr>
          <w:p w14:paraId="3451BAB7" w14:textId="77777777" w:rsidR="006F1AFE" w:rsidRDefault="006F1AFE" w:rsidP="00BC40B7">
            <w:pPr>
              <w:rPr>
                <w:lang w:val="en-GB"/>
              </w:rPr>
            </w:pPr>
            <w:r>
              <w:rPr>
                <w:lang w:val="en-GB"/>
              </w:rPr>
              <w:t>Yes</w:t>
            </w:r>
          </w:p>
        </w:tc>
        <w:tc>
          <w:tcPr>
            <w:tcW w:w="3888" w:type="dxa"/>
          </w:tcPr>
          <w:p w14:paraId="3E74DBB1" w14:textId="77777777" w:rsidR="006F1AFE" w:rsidRDefault="006F1AFE" w:rsidP="00BC40B7">
            <w:pPr>
              <w:rPr>
                <w:lang w:val="en-GB"/>
              </w:rPr>
            </w:pPr>
            <w:r>
              <w:rPr>
                <w:lang w:val="en-GB"/>
              </w:rPr>
              <w:t>Import the river attributes from NGDA (4591 rivers including 45 main rivers in Tajikistan).</w:t>
            </w:r>
          </w:p>
        </w:tc>
      </w:tr>
      <w:tr w:rsidR="006F1AFE" w14:paraId="123E8F35" w14:textId="77777777" w:rsidTr="00BC40B7">
        <w:trPr>
          <w:cantSplit/>
        </w:trPr>
        <w:tc>
          <w:tcPr>
            <w:tcW w:w="570" w:type="dxa"/>
          </w:tcPr>
          <w:p w14:paraId="04D58C57" w14:textId="77777777" w:rsidR="006F1AFE" w:rsidRDefault="006F1AFE" w:rsidP="00BC40B7">
            <w:pPr>
              <w:rPr>
                <w:lang w:val="en-GB"/>
              </w:rPr>
            </w:pPr>
            <w:r>
              <w:rPr>
                <w:lang w:val="en-GB"/>
              </w:rPr>
              <w:t>4</w:t>
            </w:r>
          </w:p>
        </w:tc>
        <w:tc>
          <w:tcPr>
            <w:tcW w:w="4008" w:type="dxa"/>
          </w:tcPr>
          <w:p w14:paraId="0F759E54" w14:textId="77777777" w:rsidR="006F1AFE" w:rsidRPr="00584CC6" w:rsidRDefault="006F1AFE" w:rsidP="00BC40B7">
            <w:pPr>
              <w:rPr>
                <w:lang w:val="en-GB"/>
              </w:rPr>
            </w:pPr>
            <w:r w:rsidRPr="00584CC6">
              <w:rPr>
                <w:lang w:val="en-GB"/>
              </w:rPr>
              <w:t>Gauging stations</w:t>
            </w:r>
          </w:p>
        </w:tc>
        <w:tc>
          <w:tcPr>
            <w:tcW w:w="1110" w:type="dxa"/>
          </w:tcPr>
          <w:p w14:paraId="2E47C340" w14:textId="77777777" w:rsidR="006F1AFE" w:rsidRDefault="006F1AFE" w:rsidP="00BC40B7">
            <w:pPr>
              <w:rPr>
                <w:lang w:val="en-GB"/>
              </w:rPr>
            </w:pPr>
            <w:r>
              <w:rPr>
                <w:lang w:val="en-GB"/>
              </w:rPr>
              <w:t>Yes</w:t>
            </w:r>
          </w:p>
        </w:tc>
        <w:tc>
          <w:tcPr>
            <w:tcW w:w="3888" w:type="dxa"/>
          </w:tcPr>
          <w:p w14:paraId="121A33B6" w14:textId="77777777" w:rsidR="006F1AFE" w:rsidRDefault="006F1AFE" w:rsidP="00BC40B7">
            <w:pPr>
              <w:rPr>
                <w:lang w:val="en-GB"/>
              </w:rPr>
            </w:pPr>
            <w:r>
              <w:rPr>
                <w:lang w:val="en-GB"/>
              </w:rPr>
              <w:t xml:space="preserve">Import the station attributes from NGDA (64 gauging stations including 49 automatic stations in the Lower </w:t>
            </w:r>
            <w:proofErr w:type="spellStart"/>
            <w:r>
              <w:rPr>
                <w:lang w:val="en-GB"/>
              </w:rPr>
              <w:t>Kofarnihon</w:t>
            </w:r>
            <w:proofErr w:type="spellEnd"/>
            <w:r>
              <w:rPr>
                <w:lang w:val="en-GB"/>
              </w:rPr>
              <w:t>).</w:t>
            </w:r>
          </w:p>
        </w:tc>
      </w:tr>
      <w:tr w:rsidR="006F1AFE" w14:paraId="4CDD987B" w14:textId="77777777" w:rsidTr="00BC40B7">
        <w:trPr>
          <w:cantSplit/>
        </w:trPr>
        <w:tc>
          <w:tcPr>
            <w:tcW w:w="570" w:type="dxa"/>
          </w:tcPr>
          <w:p w14:paraId="05089FAD" w14:textId="77777777" w:rsidR="006F1AFE" w:rsidRDefault="006F1AFE" w:rsidP="00BC40B7">
            <w:pPr>
              <w:rPr>
                <w:lang w:val="en-GB"/>
              </w:rPr>
            </w:pPr>
            <w:r>
              <w:rPr>
                <w:lang w:val="en-GB"/>
              </w:rPr>
              <w:t>5</w:t>
            </w:r>
          </w:p>
        </w:tc>
        <w:tc>
          <w:tcPr>
            <w:tcW w:w="4008" w:type="dxa"/>
          </w:tcPr>
          <w:p w14:paraId="36E264E6" w14:textId="77777777" w:rsidR="006F1AFE" w:rsidRPr="00584CC6" w:rsidRDefault="006F1AFE" w:rsidP="00BC40B7">
            <w:pPr>
              <w:rPr>
                <w:lang w:val="en-GB"/>
              </w:rPr>
            </w:pPr>
            <w:r w:rsidRPr="00584CC6">
              <w:rPr>
                <w:lang w:val="en-GB"/>
              </w:rPr>
              <w:t>Lakes</w:t>
            </w:r>
          </w:p>
        </w:tc>
        <w:tc>
          <w:tcPr>
            <w:tcW w:w="1110" w:type="dxa"/>
          </w:tcPr>
          <w:p w14:paraId="2645961C" w14:textId="77777777" w:rsidR="006F1AFE" w:rsidRDefault="006F1AFE" w:rsidP="00BC40B7">
            <w:pPr>
              <w:rPr>
                <w:lang w:val="en-GB"/>
              </w:rPr>
            </w:pPr>
            <w:r>
              <w:rPr>
                <w:lang w:val="en-GB"/>
              </w:rPr>
              <w:t>Yes</w:t>
            </w:r>
          </w:p>
        </w:tc>
        <w:tc>
          <w:tcPr>
            <w:tcW w:w="3888" w:type="dxa"/>
          </w:tcPr>
          <w:p w14:paraId="569C7FBF" w14:textId="77777777" w:rsidR="006F1AFE" w:rsidRDefault="006F1AFE" w:rsidP="00BC40B7">
            <w:pPr>
              <w:rPr>
                <w:lang w:val="en-GB"/>
              </w:rPr>
            </w:pPr>
            <w:r>
              <w:rPr>
                <w:lang w:val="en-GB"/>
              </w:rPr>
              <w:t>Import the lake attributes from NGDA (1,072 lakes in Tajikistan).</w:t>
            </w:r>
          </w:p>
        </w:tc>
      </w:tr>
      <w:tr w:rsidR="006F1AFE" w14:paraId="78FC6723" w14:textId="77777777" w:rsidTr="00BC40B7">
        <w:trPr>
          <w:cantSplit/>
        </w:trPr>
        <w:tc>
          <w:tcPr>
            <w:tcW w:w="570" w:type="dxa"/>
          </w:tcPr>
          <w:p w14:paraId="6C2F7535" w14:textId="77777777" w:rsidR="006F1AFE" w:rsidRDefault="006F1AFE" w:rsidP="00BC40B7">
            <w:pPr>
              <w:rPr>
                <w:lang w:val="en-GB"/>
              </w:rPr>
            </w:pPr>
            <w:r>
              <w:rPr>
                <w:lang w:val="en-GB"/>
              </w:rPr>
              <w:lastRenderedPageBreak/>
              <w:t>6</w:t>
            </w:r>
          </w:p>
        </w:tc>
        <w:tc>
          <w:tcPr>
            <w:tcW w:w="4008" w:type="dxa"/>
          </w:tcPr>
          <w:p w14:paraId="73B059E0" w14:textId="77777777" w:rsidR="006F1AFE" w:rsidRPr="00584CC6" w:rsidRDefault="006F1AFE" w:rsidP="00BC40B7">
            <w:pPr>
              <w:rPr>
                <w:lang w:val="en-GB"/>
              </w:rPr>
            </w:pPr>
            <w:r w:rsidRPr="00584CC6">
              <w:rPr>
                <w:lang w:val="en-GB"/>
              </w:rPr>
              <w:t>Reservoirs</w:t>
            </w:r>
          </w:p>
        </w:tc>
        <w:tc>
          <w:tcPr>
            <w:tcW w:w="1110" w:type="dxa"/>
          </w:tcPr>
          <w:p w14:paraId="4F74EEAB" w14:textId="77777777" w:rsidR="006F1AFE" w:rsidRDefault="006F1AFE" w:rsidP="00BC40B7">
            <w:pPr>
              <w:rPr>
                <w:lang w:val="en-GB"/>
              </w:rPr>
            </w:pPr>
            <w:r>
              <w:rPr>
                <w:lang w:val="en-GB"/>
              </w:rPr>
              <w:t>Yes</w:t>
            </w:r>
          </w:p>
        </w:tc>
        <w:tc>
          <w:tcPr>
            <w:tcW w:w="3888" w:type="dxa"/>
          </w:tcPr>
          <w:p w14:paraId="53F4FF8B" w14:textId="77777777" w:rsidR="006F1AFE" w:rsidRDefault="006F1AFE" w:rsidP="00BC40B7">
            <w:pPr>
              <w:rPr>
                <w:lang w:val="en-GB"/>
              </w:rPr>
            </w:pPr>
            <w:r>
              <w:rPr>
                <w:lang w:val="en-GB"/>
              </w:rPr>
              <w:t>Import reservoir attributes from NGDA (36 reservoirs in Tajikistan).</w:t>
            </w:r>
          </w:p>
        </w:tc>
      </w:tr>
      <w:tr w:rsidR="006F1AFE" w14:paraId="18ACC79A" w14:textId="77777777" w:rsidTr="00BC40B7">
        <w:trPr>
          <w:cantSplit/>
        </w:trPr>
        <w:tc>
          <w:tcPr>
            <w:tcW w:w="570" w:type="dxa"/>
          </w:tcPr>
          <w:p w14:paraId="060D9C49" w14:textId="77777777" w:rsidR="006F1AFE" w:rsidRDefault="006F1AFE" w:rsidP="00BC40B7">
            <w:pPr>
              <w:rPr>
                <w:lang w:val="en-GB"/>
              </w:rPr>
            </w:pPr>
            <w:r>
              <w:rPr>
                <w:lang w:val="en-GB"/>
              </w:rPr>
              <w:t>7</w:t>
            </w:r>
          </w:p>
        </w:tc>
        <w:tc>
          <w:tcPr>
            <w:tcW w:w="4008" w:type="dxa"/>
          </w:tcPr>
          <w:p w14:paraId="533145A8" w14:textId="77777777" w:rsidR="006F1AFE" w:rsidRPr="00584CC6" w:rsidRDefault="006F1AFE" w:rsidP="00BC40B7">
            <w:pPr>
              <w:rPr>
                <w:lang w:val="en-GB"/>
              </w:rPr>
            </w:pPr>
            <w:r w:rsidRPr="00584CC6">
              <w:rPr>
                <w:lang w:val="en-GB"/>
              </w:rPr>
              <w:t>Canals/Channels</w:t>
            </w:r>
          </w:p>
        </w:tc>
        <w:tc>
          <w:tcPr>
            <w:tcW w:w="1110" w:type="dxa"/>
          </w:tcPr>
          <w:p w14:paraId="244A0D28" w14:textId="77777777" w:rsidR="006F1AFE" w:rsidRDefault="006F1AFE" w:rsidP="00BC40B7">
            <w:pPr>
              <w:rPr>
                <w:lang w:val="en-GB"/>
              </w:rPr>
            </w:pPr>
            <w:r>
              <w:rPr>
                <w:lang w:val="en-GB"/>
              </w:rPr>
              <w:t>Yes</w:t>
            </w:r>
          </w:p>
        </w:tc>
        <w:tc>
          <w:tcPr>
            <w:tcW w:w="3888" w:type="dxa"/>
          </w:tcPr>
          <w:p w14:paraId="47E78A2D" w14:textId="77777777" w:rsidR="006F1AFE" w:rsidRDefault="006F1AFE" w:rsidP="00BC40B7">
            <w:pPr>
              <w:rPr>
                <w:lang w:val="en-GB"/>
              </w:rPr>
            </w:pPr>
            <w:r>
              <w:rPr>
                <w:lang w:val="en-GB"/>
              </w:rPr>
              <w:t xml:space="preserve">Import the canal attributes from NGDA (243 canals in the </w:t>
            </w:r>
            <w:proofErr w:type="spellStart"/>
            <w:r>
              <w:rPr>
                <w:lang w:val="en-GB"/>
              </w:rPr>
              <w:t>Kofarnihon</w:t>
            </w:r>
            <w:proofErr w:type="spellEnd"/>
            <w:r>
              <w:rPr>
                <w:lang w:val="en-GB"/>
              </w:rPr>
              <w:t>).</w:t>
            </w:r>
          </w:p>
        </w:tc>
      </w:tr>
      <w:tr w:rsidR="006F1AFE" w14:paraId="6A205BB1" w14:textId="77777777" w:rsidTr="00BC40B7">
        <w:trPr>
          <w:cantSplit/>
        </w:trPr>
        <w:tc>
          <w:tcPr>
            <w:tcW w:w="570" w:type="dxa"/>
          </w:tcPr>
          <w:p w14:paraId="37721DF6" w14:textId="77777777" w:rsidR="006F1AFE" w:rsidRDefault="006F1AFE" w:rsidP="00BC40B7">
            <w:pPr>
              <w:rPr>
                <w:lang w:val="en-GB"/>
              </w:rPr>
            </w:pPr>
            <w:r>
              <w:rPr>
                <w:lang w:val="en-GB"/>
              </w:rPr>
              <w:t>8</w:t>
            </w:r>
          </w:p>
        </w:tc>
        <w:tc>
          <w:tcPr>
            <w:tcW w:w="4008" w:type="dxa"/>
          </w:tcPr>
          <w:p w14:paraId="2FF436FE" w14:textId="77777777" w:rsidR="006F1AFE" w:rsidRPr="00584CC6" w:rsidRDefault="006F1AFE" w:rsidP="00BC40B7">
            <w:pPr>
              <w:rPr>
                <w:lang w:val="en-GB"/>
              </w:rPr>
            </w:pPr>
            <w:r w:rsidRPr="00584CC6">
              <w:rPr>
                <w:lang w:val="en-GB"/>
              </w:rPr>
              <w:t>Pump Stations</w:t>
            </w:r>
          </w:p>
        </w:tc>
        <w:tc>
          <w:tcPr>
            <w:tcW w:w="1110" w:type="dxa"/>
          </w:tcPr>
          <w:p w14:paraId="46EE72D5" w14:textId="77777777" w:rsidR="006F1AFE" w:rsidRDefault="006F1AFE" w:rsidP="00BC40B7">
            <w:pPr>
              <w:rPr>
                <w:lang w:val="en-GB"/>
              </w:rPr>
            </w:pPr>
            <w:r>
              <w:rPr>
                <w:lang w:val="en-GB"/>
              </w:rPr>
              <w:t>Yes</w:t>
            </w:r>
          </w:p>
        </w:tc>
        <w:tc>
          <w:tcPr>
            <w:tcW w:w="3888" w:type="dxa"/>
          </w:tcPr>
          <w:p w14:paraId="44B836F0" w14:textId="77777777" w:rsidR="006F1AFE" w:rsidRDefault="006F1AFE" w:rsidP="00BC40B7">
            <w:pPr>
              <w:rPr>
                <w:lang w:val="en-GB"/>
              </w:rPr>
            </w:pPr>
            <w:r>
              <w:rPr>
                <w:lang w:val="en-GB"/>
              </w:rPr>
              <w:t xml:space="preserve">Import the station attributes from NGDA (267 pump stations in the </w:t>
            </w:r>
            <w:proofErr w:type="spellStart"/>
            <w:r>
              <w:rPr>
                <w:lang w:val="en-GB"/>
              </w:rPr>
              <w:t>Kofarnihon</w:t>
            </w:r>
            <w:proofErr w:type="spellEnd"/>
            <w:r>
              <w:rPr>
                <w:lang w:val="en-GB"/>
              </w:rPr>
              <w:t>).</w:t>
            </w:r>
          </w:p>
        </w:tc>
      </w:tr>
      <w:tr w:rsidR="006F1AFE" w14:paraId="23E7BE63" w14:textId="77777777" w:rsidTr="00BC40B7">
        <w:trPr>
          <w:cantSplit/>
        </w:trPr>
        <w:tc>
          <w:tcPr>
            <w:tcW w:w="570" w:type="dxa"/>
          </w:tcPr>
          <w:p w14:paraId="766A9294" w14:textId="77777777" w:rsidR="006F1AFE" w:rsidRDefault="006F1AFE" w:rsidP="00BC40B7">
            <w:pPr>
              <w:rPr>
                <w:lang w:val="en-GB"/>
              </w:rPr>
            </w:pPr>
            <w:r>
              <w:rPr>
                <w:lang w:val="en-GB"/>
              </w:rPr>
              <w:t>9</w:t>
            </w:r>
          </w:p>
        </w:tc>
        <w:tc>
          <w:tcPr>
            <w:tcW w:w="4008" w:type="dxa"/>
          </w:tcPr>
          <w:p w14:paraId="71862C93" w14:textId="77777777" w:rsidR="006F1AFE" w:rsidRPr="00584CC6" w:rsidRDefault="006F1AFE" w:rsidP="00BC40B7">
            <w:pPr>
              <w:rPr>
                <w:lang w:val="en-GB"/>
              </w:rPr>
            </w:pPr>
            <w:r w:rsidRPr="00584CC6">
              <w:rPr>
                <w:lang w:val="en-GB"/>
              </w:rPr>
              <w:t>Collectors</w:t>
            </w:r>
          </w:p>
        </w:tc>
        <w:tc>
          <w:tcPr>
            <w:tcW w:w="1110" w:type="dxa"/>
          </w:tcPr>
          <w:p w14:paraId="43690A80" w14:textId="77777777" w:rsidR="006F1AFE" w:rsidRDefault="006F1AFE" w:rsidP="00BC40B7">
            <w:pPr>
              <w:rPr>
                <w:lang w:val="en-GB"/>
              </w:rPr>
            </w:pPr>
            <w:r>
              <w:rPr>
                <w:lang w:val="en-GB"/>
              </w:rPr>
              <w:t>Yes</w:t>
            </w:r>
          </w:p>
        </w:tc>
        <w:tc>
          <w:tcPr>
            <w:tcW w:w="3888" w:type="dxa"/>
          </w:tcPr>
          <w:p w14:paraId="2FC49729" w14:textId="77777777" w:rsidR="006F1AFE" w:rsidRDefault="006F1AFE" w:rsidP="00BC40B7">
            <w:pPr>
              <w:rPr>
                <w:lang w:val="en-GB"/>
              </w:rPr>
            </w:pPr>
            <w:r>
              <w:rPr>
                <w:lang w:val="en-GB"/>
              </w:rPr>
              <w:t xml:space="preserve">Import the collector attributes from NGDA (205 collectors in the </w:t>
            </w:r>
            <w:proofErr w:type="spellStart"/>
            <w:r>
              <w:rPr>
                <w:lang w:val="en-GB"/>
              </w:rPr>
              <w:t>Kofarnihon</w:t>
            </w:r>
            <w:proofErr w:type="spellEnd"/>
            <w:r>
              <w:rPr>
                <w:lang w:val="en-GB"/>
              </w:rPr>
              <w:t>.</w:t>
            </w:r>
          </w:p>
        </w:tc>
      </w:tr>
      <w:tr w:rsidR="006F1AFE" w14:paraId="5EE13333" w14:textId="77777777" w:rsidTr="00BC40B7">
        <w:trPr>
          <w:cantSplit/>
        </w:trPr>
        <w:tc>
          <w:tcPr>
            <w:tcW w:w="570" w:type="dxa"/>
          </w:tcPr>
          <w:p w14:paraId="0C7FA22D" w14:textId="77777777" w:rsidR="006F1AFE" w:rsidRDefault="006F1AFE" w:rsidP="00BC40B7">
            <w:pPr>
              <w:rPr>
                <w:lang w:val="en-GB"/>
              </w:rPr>
            </w:pPr>
            <w:r>
              <w:rPr>
                <w:lang w:val="en-GB"/>
              </w:rPr>
              <w:t>10</w:t>
            </w:r>
          </w:p>
        </w:tc>
        <w:tc>
          <w:tcPr>
            <w:tcW w:w="4008" w:type="dxa"/>
          </w:tcPr>
          <w:p w14:paraId="177D5365" w14:textId="77777777" w:rsidR="006F1AFE" w:rsidRPr="00584CC6" w:rsidRDefault="006F1AFE" w:rsidP="00BC40B7">
            <w:pPr>
              <w:rPr>
                <w:lang w:val="en-GB"/>
              </w:rPr>
            </w:pPr>
            <w:r w:rsidRPr="00584CC6">
              <w:rPr>
                <w:lang w:val="en-GB"/>
              </w:rPr>
              <w:t xml:space="preserve">Water </w:t>
            </w:r>
            <w:r>
              <w:rPr>
                <w:lang w:val="en-GB"/>
              </w:rPr>
              <w:t>management areas</w:t>
            </w:r>
          </w:p>
        </w:tc>
        <w:tc>
          <w:tcPr>
            <w:tcW w:w="1110" w:type="dxa"/>
          </w:tcPr>
          <w:p w14:paraId="3DF50243" w14:textId="77777777" w:rsidR="006F1AFE" w:rsidRDefault="006F1AFE" w:rsidP="00BC40B7">
            <w:pPr>
              <w:rPr>
                <w:lang w:val="en-GB"/>
              </w:rPr>
            </w:pPr>
            <w:r>
              <w:rPr>
                <w:lang w:val="en-GB"/>
              </w:rPr>
              <w:t>Yes</w:t>
            </w:r>
          </w:p>
        </w:tc>
        <w:tc>
          <w:tcPr>
            <w:tcW w:w="3888" w:type="dxa"/>
          </w:tcPr>
          <w:p w14:paraId="7B64A37F" w14:textId="77777777" w:rsidR="006F1AFE" w:rsidRDefault="006F1AFE" w:rsidP="00BC40B7">
            <w:pPr>
              <w:rPr>
                <w:lang w:val="en-GB"/>
              </w:rPr>
            </w:pPr>
            <w:r>
              <w:rPr>
                <w:lang w:val="en-GB"/>
              </w:rPr>
              <w:t xml:space="preserve">Import the area attributes from NGDA (two water management areas – Upper and Lower </w:t>
            </w:r>
            <w:proofErr w:type="spellStart"/>
            <w:r>
              <w:rPr>
                <w:lang w:val="en-GB"/>
              </w:rPr>
              <w:t>Kofarnihon</w:t>
            </w:r>
            <w:proofErr w:type="spellEnd"/>
            <w:r>
              <w:rPr>
                <w:lang w:val="en-GB"/>
              </w:rPr>
              <w:t>).</w:t>
            </w:r>
          </w:p>
        </w:tc>
      </w:tr>
      <w:tr w:rsidR="006F1AFE" w14:paraId="7A2BC948" w14:textId="77777777" w:rsidTr="00BC40B7">
        <w:trPr>
          <w:cantSplit/>
        </w:trPr>
        <w:tc>
          <w:tcPr>
            <w:tcW w:w="570" w:type="dxa"/>
          </w:tcPr>
          <w:p w14:paraId="0076134F" w14:textId="77777777" w:rsidR="006F1AFE" w:rsidRDefault="006F1AFE" w:rsidP="00BC40B7">
            <w:pPr>
              <w:rPr>
                <w:lang w:val="en-GB"/>
              </w:rPr>
            </w:pPr>
            <w:r>
              <w:rPr>
                <w:lang w:val="en-GB"/>
              </w:rPr>
              <w:t>11</w:t>
            </w:r>
          </w:p>
        </w:tc>
        <w:tc>
          <w:tcPr>
            <w:tcW w:w="4008" w:type="dxa"/>
          </w:tcPr>
          <w:p w14:paraId="4CCF60C4" w14:textId="77777777" w:rsidR="006F1AFE" w:rsidRPr="00584CC6" w:rsidRDefault="006F1AFE" w:rsidP="00BC40B7">
            <w:pPr>
              <w:rPr>
                <w:lang w:val="en-GB"/>
              </w:rPr>
            </w:pPr>
            <w:r w:rsidRPr="00584CC6">
              <w:rPr>
                <w:lang w:val="en-GB"/>
              </w:rPr>
              <w:t>Hydro-technical structures</w:t>
            </w:r>
            <w:r>
              <w:rPr>
                <w:lang w:val="en-GB"/>
              </w:rPr>
              <w:t xml:space="preserve"> (HTC)</w:t>
            </w:r>
          </w:p>
        </w:tc>
        <w:tc>
          <w:tcPr>
            <w:tcW w:w="1110" w:type="dxa"/>
          </w:tcPr>
          <w:p w14:paraId="4AC01958" w14:textId="77777777" w:rsidR="006F1AFE" w:rsidRDefault="006F1AFE" w:rsidP="00BC40B7">
            <w:pPr>
              <w:rPr>
                <w:lang w:val="en-GB"/>
              </w:rPr>
            </w:pPr>
            <w:r>
              <w:rPr>
                <w:lang w:val="en-GB"/>
              </w:rPr>
              <w:t>Yes</w:t>
            </w:r>
          </w:p>
        </w:tc>
        <w:tc>
          <w:tcPr>
            <w:tcW w:w="3888" w:type="dxa"/>
          </w:tcPr>
          <w:p w14:paraId="4699179D" w14:textId="77777777" w:rsidR="006F1AFE" w:rsidRDefault="006F1AFE" w:rsidP="00BC40B7">
            <w:pPr>
              <w:rPr>
                <w:lang w:val="en-GB"/>
              </w:rPr>
            </w:pPr>
            <w:r>
              <w:rPr>
                <w:lang w:val="en-GB"/>
              </w:rPr>
              <w:t xml:space="preserve">Import the HTC attributes from NGDA (10 main canal intakes in the Lower </w:t>
            </w:r>
            <w:proofErr w:type="spellStart"/>
            <w:r>
              <w:rPr>
                <w:lang w:val="en-GB"/>
              </w:rPr>
              <w:t>Kofarnihon</w:t>
            </w:r>
            <w:proofErr w:type="spellEnd"/>
            <w:r>
              <w:rPr>
                <w:lang w:val="en-GB"/>
              </w:rPr>
              <w:t>).</w:t>
            </w:r>
          </w:p>
        </w:tc>
      </w:tr>
      <w:tr w:rsidR="006F1AFE" w14:paraId="3924E5BA" w14:textId="77777777" w:rsidTr="00BC40B7">
        <w:trPr>
          <w:cantSplit/>
        </w:trPr>
        <w:tc>
          <w:tcPr>
            <w:tcW w:w="570" w:type="dxa"/>
          </w:tcPr>
          <w:p w14:paraId="7CD5DAE5" w14:textId="77777777" w:rsidR="006F1AFE" w:rsidRDefault="006F1AFE" w:rsidP="00BC40B7">
            <w:pPr>
              <w:rPr>
                <w:lang w:val="en-GB"/>
              </w:rPr>
            </w:pPr>
            <w:r>
              <w:rPr>
                <w:lang w:val="en-GB"/>
              </w:rPr>
              <w:t>12</w:t>
            </w:r>
          </w:p>
        </w:tc>
        <w:tc>
          <w:tcPr>
            <w:tcW w:w="4008" w:type="dxa"/>
          </w:tcPr>
          <w:p w14:paraId="333B7A41" w14:textId="77777777" w:rsidR="006F1AFE" w:rsidRPr="00987261" w:rsidRDefault="006F1AFE" w:rsidP="00BC40B7">
            <w:pPr>
              <w:rPr>
                <w:b/>
                <w:lang w:val="en-GB"/>
              </w:rPr>
            </w:pPr>
            <w:r w:rsidRPr="00584CC6">
              <w:rPr>
                <w:lang w:val="en-GB"/>
              </w:rPr>
              <w:t>Groundwater wells</w:t>
            </w:r>
          </w:p>
        </w:tc>
        <w:tc>
          <w:tcPr>
            <w:tcW w:w="1110" w:type="dxa"/>
          </w:tcPr>
          <w:p w14:paraId="0BCDDB38" w14:textId="77777777" w:rsidR="006F1AFE" w:rsidRDefault="006F1AFE" w:rsidP="00BC40B7">
            <w:pPr>
              <w:rPr>
                <w:lang w:val="en-GB"/>
              </w:rPr>
            </w:pPr>
            <w:r>
              <w:rPr>
                <w:lang w:val="en-GB"/>
              </w:rPr>
              <w:t>Yes</w:t>
            </w:r>
          </w:p>
        </w:tc>
        <w:tc>
          <w:tcPr>
            <w:tcW w:w="3888" w:type="dxa"/>
          </w:tcPr>
          <w:p w14:paraId="735FB162" w14:textId="77777777" w:rsidR="006F1AFE" w:rsidRDefault="006F1AFE" w:rsidP="00BC40B7">
            <w:pPr>
              <w:rPr>
                <w:lang w:val="en-GB"/>
              </w:rPr>
            </w:pPr>
            <w:r>
              <w:rPr>
                <w:lang w:val="en-GB"/>
              </w:rPr>
              <w:t xml:space="preserve">Import the groundwater well attributes from NGDA (25 wells in the Lower </w:t>
            </w:r>
            <w:proofErr w:type="spellStart"/>
            <w:r>
              <w:rPr>
                <w:lang w:val="en-GB"/>
              </w:rPr>
              <w:t>Kofarnihon</w:t>
            </w:r>
            <w:proofErr w:type="spellEnd"/>
            <w:r>
              <w:rPr>
                <w:lang w:val="en-GB"/>
              </w:rPr>
              <w:t>).</w:t>
            </w:r>
          </w:p>
        </w:tc>
      </w:tr>
      <w:tr w:rsidR="006F1AFE" w14:paraId="7BE07FC5" w14:textId="77777777" w:rsidTr="00BC40B7">
        <w:trPr>
          <w:cantSplit/>
        </w:trPr>
        <w:tc>
          <w:tcPr>
            <w:tcW w:w="570" w:type="dxa"/>
            <w:shd w:val="clear" w:color="auto" w:fill="D9D9D9" w:themeFill="background1" w:themeFillShade="D9"/>
          </w:tcPr>
          <w:p w14:paraId="578DE46A" w14:textId="77777777" w:rsidR="006F1AFE" w:rsidRPr="00855CF3" w:rsidRDefault="006F1AFE" w:rsidP="00BC40B7">
            <w:pPr>
              <w:rPr>
                <w:b/>
                <w:lang w:val="en-GB"/>
              </w:rPr>
            </w:pPr>
            <w:r w:rsidRPr="00855CF3">
              <w:rPr>
                <w:b/>
                <w:lang w:val="en-GB"/>
              </w:rPr>
              <w:t>C</w:t>
            </w:r>
          </w:p>
        </w:tc>
        <w:tc>
          <w:tcPr>
            <w:tcW w:w="4008" w:type="dxa"/>
            <w:shd w:val="clear" w:color="auto" w:fill="D9D9D9" w:themeFill="background1" w:themeFillShade="D9"/>
          </w:tcPr>
          <w:p w14:paraId="79809A29" w14:textId="77777777" w:rsidR="006F1AFE" w:rsidRPr="00987261" w:rsidRDefault="006F1AFE" w:rsidP="00BC40B7">
            <w:pPr>
              <w:rPr>
                <w:b/>
                <w:lang w:val="en-GB"/>
              </w:rPr>
            </w:pPr>
            <w:r w:rsidRPr="00987261">
              <w:rPr>
                <w:b/>
                <w:lang w:val="en-GB"/>
              </w:rPr>
              <w:t>Database functions</w:t>
            </w:r>
          </w:p>
        </w:tc>
        <w:tc>
          <w:tcPr>
            <w:tcW w:w="1110" w:type="dxa"/>
            <w:shd w:val="clear" w:color="auto" w:fill="D9D9D9" w:themeFill="background1" w:themeFillShade="D9"/>
          </w:tcPr>
          <w:p w14:paraId="55A70710" w14:textId="77777777" w:rsidR="006F1AFE" w:rsidRDefault="006F1AFE" w:rsidP="00BC40B7">
            <w:pPr>
              <w:rPr>
                <w:lang w:val="en-GB"/>
              </w:rPr>
            </w:pPr>
          </w:p>
        </w:tc>
        <w:tc>
          <w:tcPr>
            <w:tcW w:w="3888" w:type="dxa"/>
            <w:shd w:val="clear" w:color="auto" w:fill="D9D9D9" w:themeFill="background1" w:themeFillShade="D9"/>
          </w:tcPr>
          <w:p w14:paraId="03C6C782" w14:textId="77777777" w:rsidR="006F1AFE" w:rsidRDefault="006F1AFE" w:rsidP="00BC40B7">
            <w:pPr>
              <w:rPr>
                <w:lang w:val="en-GB"/>
              </w:rPr>
            </w:pPr>
          </w:p>
        </w:tc>
      </w:tr>
      <w:tr w:rsidR="006F1AFE" w14:paraId="2BD2B650" w14:textId="77777777" w:rsidTr="00BC40B7">
        <w:trPr>
          <w:cantSplit/>
        </w:trPr>
        <w:tc>
          <w:tcPr>
            <w:tcW w:w="570" w:type="dxa"/>
          </w:tcPr>
          <w:p w14:paraId="6E929596" w14:textId="77777777" w:rsidR="006F1AFE" w:rsidRDefault="006F1AFE" w:rsidP="00BC40B7">
            <w:pPr>
              <w:rPr>
                <w:lang w:val="en-GB"/>
              </w:rPr>
            </w:pPr>
            <w:r>
              <w:rPr>
                <w:lang w:val="en-GB"/>
              </w:rPr>
              <w:t>1</w:t>
            </w:r>
          </w:p>
        </w:tc>
        <w:tc>
          <w:tcPr>
            <w:tcW w:w="4008" w:type="dxa"/>
          </w:tcPr>
          <w:p w14:paraId="0881806D" w14:textId="77777777" w:rsidR="006F1AFE" w:rsidRDefault="006F1AFE" w:rsidP="00BC40B7">
            <w:pPr>
              <w:rPr>
                <w:lang w:val="en-GB"/>
              </w:rPr>
            </w:pPr>
            <w:r>
              <w:rPr>
                <w:lang w:val="en-GB"/>
              </w:rPr>
              <w:t>Data input, edit and delete</w:t>
            </w:r>
          </w:p>
        </w:tc>
        <w:tc>
          <w:tcPr>
            <w:tcW w:w="1110" w:type="dxa"/>
          </w:tcPr>
          <w:p w14:paraId="6B287C7C" w14:textId="77777777" w:rsidR="006F1AFE" w:rsidRDefault="006F1AFE" w:rsidP="00BC40B7">
            <w:pPr>
              <w:rPr>
                <w:lang w:val="en-GB"/>
              </w:rPr>
            </w:pPr>
            <w:r>
              <w:rPr>
                <w:lang w:val="en-GB"/>
              </w:rPr>
              <w:t>Yes</w:t>
            </w:r>
          </w:p>
        </w:tc>
        <w:tc>
          <w:tcPr>
            <w:tcW w:w="3888" w:type="dxa"/>
          </w:tcPr>
          <w:p w14:paraId="0B3C854E" w14:textId="77777777" w:rsidR="006F1AFE" w:rsidRDefault="006F1AFE" w:rsidP="00BC40B7">
            <w:pPr>
              <w:rPr>
                <w:lang w:val="en-GB"/>
              </w:rPr>
            </w:pPr>
          </w:p>
        </w:tc>
      </w:tr>
      <w:tr w:rsidR="006F1AFE" w14:paraId="099353B3" w14:textId="77777777" w:rsidTr="00BC40B7">
        <w:trPr>
          <w:cantSplit/>
        </w:trPr>
        <w:tc>
          <w:tcPr>
            <w:tcW w:w="570" w:type="dxa"/>
          </w:tcPr>
          <w:p w14:paraId="4DA8DEA6" w14:textId="77777777" w:rsidR="006F1AFE" w:rsidRDefault="006F1AFE" w:rsidP="00BC40B7">
            <w:pPr>
              <w:rPr>
                <w:lang w:val="en-GB"/>
              </w:rPr>
            </w:pPr>
            <w:r>
              <w:rPr>
                <w:lang w:val="en-GB"/>
              </w:rPr>
              <w:t>2</w:t>
            </w:r>
          </w:p>
        </w:tc>
        <w:tc>
          <w:tcPr>
            <w:tcW w:w="4008" w:type="dxa"/>
          </w:tcPr>
          <w:p w14:paraId="627259FF" w14:textId="77777777" w:rsidR="006F1AFE" w:rsidRDefault="006F1AFE" w:rsidP="00BC40B7">
            <w:pPr>
              <w:rPr>
                <w:lang w:val="en-GB"/>
              </w:rPr>
            </w:pPr>
            <w:r>
              <w:rPr>
                <w:lang w:val="en-GB"/>
              </w:rPr>
              <w:t>Data import and export utilities</w:t>
            </w:r>
          </w:p>
        </w:tc>
        <w:tc>
          <w:tcPr>
            <w:tcW w:w="1110" w:type="dxa"/>
          </w:tcPr>
          <w:p w14:paraId="57F387B8" w14:textId="77777777" w:rsidR="006F1AFE" w:rsidRDefault="006F1AFE" w:rsidP="00BC40B7">
            <w:pPr>
              <w:rPr>
                <w:lang w:val="en-GB"/>
              </w:rPr>
            </w:pPr>
            <w:r>
              <w:rPr>
                <w:lang w:val="en-GB"/>
              </w:rPr>
              <w:t>Yes</w:t>
            </w:r>
          </w:p>
        </w:tc>
        <w:tc>
          <w:tcPr>
            <w:tcW w:w="3888" w:type="dxa"/>
          </w:tcPr>
          <w:p w14:paraId="34AA6FE4" w14:textId="77777777" w:rsidR="006F1AFE" w:rsidRDefault="006F1AFE" w:rsidP="00BC40B7">
            <w:pPr>
              <w:rPr>
                <w:lang w:val="en-GB"/>
              </w:rPr>
            </w:pPr>
            <w:r>
              <w:rPr>
                <w:lang w:val="en-GB"/>
              </w:rPr>
              <w:t>Text or worksheet formats</w:t>
            </w:r>
          </w:p>
        </w:tc>
      </w:tr>
      <w:tr w:rsidR="006F1AFE" w14:paraId="7333D845" w14:textId="77777777" w:rsidTr="00BC40B7">
        <w:trPr>
          <w:cantSplit/>
        </w:trPr>
        <w:tc>
          <w:tcPr>
            <w:tcW w:w="570" w:type="dxa"/>
          </w:tcPr>
          <w:p w14:paraId="73FEB3A5" w14:textId="77777777" w:rsidR="006F1AFE" w:rsidRDefault="006F1AFE" w:rsidP="00BC40B7">
            <w:pPr>
              <w:rPr>
                <w:lang w:val="en-GB"/>
              </w:rPr>
            </w:pPr>
            <w:r>
              <w:rPr>
                <w:lang w:val="en-GB"/>
              </w:rPr>
              <w:t>3</w:t>
            </w:r>
          </w:p>
        </w:tc>
        <w:tc>
          <w:tcPr>
            <w:tcW w:w="4008" w:type="dxa"/>
          </w:tcPr>
          <w:p w14:paraId="0D3EB4EF" w14:textId="77777777" w:rsidR="006F1AFE" w:rsidRDefault="006F1AFE" w:rsidP="00BC40B7">
            <w:pPr>
              <w:rPr>
                <w:lang w:val="en-GB"/>
              </w:rPr>
            </w:pPr>
            <w:r>
              <w:rPr>
                <w:lang w:val="en-GB"/>
              </w:rPr>
              <w:t xml:space="preserve">Data collection forms </w:t>
            </w:r>
          </w:p>
        </w:tc>
        <w:tc>
          <w:tcPr>
            <w:tcW w:w="1110" w:type="dxa"/>
          </w:tcPr>
          <w:p w14:paraId="39AFEF32" w14:textId="77777777" w:rsidR="006F1AFE" w:rsidRDefault="006F1AFE" w:rsidP="00BC40B7">
            <w:pPr>
              <w:rPr>
                <w:lang w:val="en-GB"/>
              </w:rPr>
            </w:pPr>
            <w:r>
              <w:rPr>
                <w:lang w:val="en-GB"/>
              </w:rPr>
              <w:t>Yes</w:t>
            </w:r>
          </w:p>
        </w:tc>
        <w:tc>
          <w:tcPr>
            <w:tcW w:w="3888" w:type="dxa"/>
          </w:tcPr>
          <w:p w14:paraId="2D7817BF" w14:textId="77777777" w:rsidR="006F1AFE" w:rsidRDefault="006F1AFE" w:rsidP="00BC40B7">
            <w:pPr>
              <w:rPr>
                <w:lang w:val="en-GB"/>
              </w:rPr>
            </w:pPr>
            <w:r>
              <w:rPr>
                <w:lang w:val="en-GB"/>
              </w:rPr>
              <w:t xml:space="preserve">38 forms per MEWR instructions </w:t>
            </w:r>
          </w:p>
        </w:tc>
      </w:tr>
      <w:tr w:rsidR="006F1AFE" w14:paraId="533023A6" w14:textId="77777777" w:rsidTr="00BC40B7">
        <w:trPr>
          <w:cantSplit/>
        </w:trPr>
        <w:tc>
          <w:tcPr>
            <w:tcW w:w="570" w:type="dxa"/>
          </w:tcPr>
          <w:p w14:paraId="26FCBFC3" w14:textId="77777777" w:rsidR="006F1AFE" w:rsidRDefault="006F1AFE" w:rsidP="00BC40B7">
            <w:pPr>
              <w:rPr>
                <w:lang w:val="en-GB"/>
              </w:rPr>
            </w:pPr>
            <w:r>
              <w:rPr>
                <w:lang w:val="en-GB"/>
              </w:rPr>
              <w:t>4</w:t>
            </w:r>
          </w:p>
        </w:tc>
        <w:tc>
          <w:tcPr>
            <w:tcW w:w="4008" w:type="dxa"/>
          </w:tcPr>
          <w:p w14:paraId="49555682" w14:textId="77777777" w:rsidR="006F1AFE" w:rsidRDefault="006F1AFE" w:rsidP="00BC40B7">
            <w:pPr>
              <w:rPr>
                <w:lang w:val="en-GB"/>
              </w:rPr>
            </w:pPr>
            <w:r>
              <w:rPr>
                <w:lang w:val="en-GB"/>
              </w:rPr>
              <w:t>Reports</w:t>
            </w:r>
          </w:p>
        </w:tc>
        <w:tc>
          <w:tcPr>
            <w:tcW w:w="1110" w:type="dxa"/>
          </w:tcPr>
          <w:p w14:paraId="69E49BAE" w14:textId="77777777" w:rsidR="006F1AFE" w:rsidRDefault="006F1AFE" w:rsidP="00BC40B7">
            <w:pPr>
              <w:rPr>
                <w:lang w:val="en-GB"/>
              </w:rPr>
            </w:pPr>
            <w:r>
              <w:rPr>
                <w:lang w:val="en-GB"/>
              </w:rPr>
              <w:t>Yes</w:t>
            </w:r>
          </w:p>
        </w:tc>
        <w:tc>
          <w:tcPr>
            <w:tcW w:w="3888" w:type="dxa"/>
          </w:tcPr>
          <w:p w14:paraId="023555FB" w14:textId="77777777" w:rsidR="006F1AFE" w:rsidRDefault="006F1AFE" w:rsidP="00BC40B7">
            <w:pPr>
              <w:rPr>
                <w:lang w:val="en-GB"/>
              </w:rPr>
            </w:pPr>
            <w:r>
              <w:rPr>
                <w:lang w:val="en-GB"/>
              </w:rPr>
              <w:t>38 reports per MEWR instructions</w:t>
            </w:r>
          </w:p>
        </w:tc>
      </w:tr>
      <w:tr w:rsidR="006F1AFE" w14:paraId="6F67C318" w14:textId="77777777" w:rsidTr="00BC40B7">
        <w:trPr>
          <w:cantSplit/>
        </w:trPr>
        <w:tc>
          <w:tcPr>
            <w:tcW w:w="570" w:type="dxa"/>
          </w:tcPr>
          <w:p w14:paraId="78D46A40" w14:textId="77777777" w:rsidR="006F1AFE" w:rsidRDefault="006F1AFE" w:rsidP="00BC40B7">
            <w:pPr>
              <w:rPr>
                <w:lang w:val="en-GB"/>
              </w:rPr>
            </w:pPr>
            <w:r>
              <w:rPr>
                <w:lang w:val="en-GB"/>
              </w:rPr>
              <w:t>5</w:t>
            </w:r>
          </w:p>
        </w:tc>
        <w:tc>
          <w:tcPr>
            <w:tcW w:w="4008" w:type="dxa"/>
          </w:tcPr>
          <w:p w14:paraId="07FD0D05" w14:textId="77777777" w:rsidR="006F1AFE" w:rsidRDefault="006F1AFE" w:rsidP="00BC40B7">
            <w:pPr>
              <w:rPr>
                <w:lang w:val="en-GB"/>
              </w:rPr>
            </w:pPr>
            <w:r>
              <w:rPr>
                <w:lang w:val="en-GB"/>
              </w:rPr>
              <w:t>Maps</w:t>
            </w:r>
          </w:p>
        </w:tc>
        <w:tc>
          <w:tcPr>
            <w:tcW w:w="1110" w:type="dxa"/>
          </w:tcPr>
          <w:p w14:paraId="11E91E5C" w14:textId="77777777" w:rsidR="006F1AFE" w:rsidRDefault="006F1AFE" w:rsidP="00BC40B7">
            <w:pPr>
              <w:rPr>
                <w:lang w:val="en-GB"/>
              </w:rPr>
            </w:pPr>
            <w:r>
              <w:rPr>
                <w:lang w:val="en-GB"/>
              </w:rPr>
              <w:t>Yes</w:t>
            </w:r>
          </w:p>
        </w:tc>
        <w:tc>
          <w:tcPr>
            <w:tcW w:w="3888" w:type="dxa"/>
          </w:tcPr>
          <w:p w14:paraId="373E62F9" w14:textId="77777777" w:rsidR="006F1AFE" w:rsidRDefault="006F1AFE" w:rsidP="00BC40B7">
            <w:pPr>
              <w:rPr>
                <w:lang w:val="en-GB"/>
              </w:rPr>
            </w:pPr>
            <w:r>
              <w:rPr>
                <w:lang w:val="en-GB"/>
              </w:rPr>
              <w:t>Basin management areas/zones</w:t>
            </w:r>
          </w:p>
        </w:tc>
      </w:tr>
      <w:tr w:rsidR="006F1AFE" w14:paraId="5ABA3B07" w14:textId="77777777" w:rsidTr="00BC40B7">
        <w:trPr>
          <w:cantSplit/>
        </w:trPr>
        <w:tc>
          <w:tcPr>
            <w:tcW w:w="570" w:type="dxa"/>
          </w:tcPr>
          <w:p w14:paraId="7AB46B59" w14:textId="77777777" w:rsidR="006F1AFE" w:rsidRDefault="006F1AFE" w:rsidP="00BC40B7">
            <w:pPr>
              <w:rPr>
                <w:lang w:val="en-GB"/>
              </w:rPr>
            </w:pPr>
            <w:r>
              <w:rPr>
                <w:lang w:val="en-GB"/>
              </w:rPr>
              <w:t>6</w:t>
            </w:r>
          </w:p>
        </w:tc>
        <w:tc>
          <w:tcPr>
            <w:tcW w:w="4008" w:type="dxa"/>
          </w:tcPr>
          <w:p w14:paraId="76872A71" w14:textId="77777777" w:rsidR="006F1AFE" w:rsidRDefault="006F1AFE" w:rsidP="00BC40B7">
            <w:pPr>
              <w:rPr>
                <w:lang w:val="en-GB"/>
              </w:rPr>
            </w:pPr>
            <w:r>
              <w:rPr>
                <w:lang w:val="en-GB"/>
              </w:rPr>
              <w:t>Figures</w:t>
            </w:r>
          </w:p>
        </w:tc>
        <w:tc>
          <w:tcPr>
            <w:tcW w:w="1110" w:type="dxa"/>
          </w:tcPr>
          <w:p w14:paraId="3A742DA8" w14:textId="77777777" w:rsidR="006F1AFE" w:rsidRDefault="006F1AFE" w:rsidP="00BC40B7">
            <w:pPr>
              <w:rPr>
                <w:lang w:val="en-GB"/>
              </w:rPr>
            </w:pPr>
            <w:r>
              <w:rPr>
                <w:lang w:val="en-GB"/>
              </w:rPr>
              <w:t>Yes</w:t>
            </w:r>
          </w:p>
        </w:tc>
        <w:tc>
          <w:tcPr>
            <w:tcW w:w="3888" w:type="dxa"/>
          </w:tcPr>
          <w:p w14:paraId="16086292" w14:textId="77777777" w:rsidR="006F1AFE" w:rsidRDefault="006F1AFE" w:rsidP="00BC40B7">
            <w:pPr>
              <w:rPr>
                <w:lang w:val="en-GB"/>
              </w:rPr>
            </w:pPr>
            <w:r>
              <w:rPr>
                <w:lang w:val="en-GB"/>
              </w:rPr>
              <w:t>Basin zone indicators (catchment areas, water availability, water uses) and quantitative indicators of water bodies.</w:t>
            </w:r>
          </w:p>
        </w:tc>
      </w:tr>
      <w:tr w:rsidR="006F1AFE" w14:paraId="724F9A95" w14:textId="77777777" w:rsidTr="00BC40B7">
        <w:trPr>
          <w:cantSplit/>
        </w:trPr>
        <w:tc>
          <w:tcPr>
            <w:tcW w:w="570" w:type="dxa"/>
          </w:tcPr>
          <w:p w14:paraId="35775A07" w14:textId="77777777" w:rsidR="006F1AFE" w:rsidRDefault="006F1AFE" w:rsidP="00BC40B7">
            <w:pPr>
              <w:rPr>
                <w:lang w:val="en-GB"/>
              </w:rPr>
            </w:pPr>
            <w:r>
              <w:rPr>
                <w:lang w:val="en-GB"/>
              </w:rPr>
              <w:t>7</w:t>
            </w:r>
          </w:p>
        </w:tc>
        <w:tc>
          <w:tcPr>
            <w:tcW w:w="4008" w:type="dxa"/>
          </w:tcPr>
          <w:p w14:paraId="3EC59A41" w14:textId="77777777" w:rsidR="006F1AFE" w:rsidRDefault="006F1AFE" w:rsidP="00BC40B7">
            <w:pPr>
              <w:rPr>
                <w:lang w:val="en-GB"/>
              </w:rPr>
            </w:pPr>
            <w:r>
              <w:rPr>
                <w:lang w:val="en-GB"/>
              </w:rPr>
              <w:t>User administration</w:t>
            </w:r>
          </w:p>
        </w:tc>
        <w:tc>
          <w:tcPr>
            <w:tcW w:w="1110" w:type="dxa"/>
          </w:tcPr>
          <w:p w14:paraId="3DBB960A" w14:textId="77777777" w:rsidR="006F1AFE" w:rsidRDefault="006F1AFE" w:rsidP="00BC40B7">
            <w:pPr>
              <w:rPr>
                <w:lang w:val="en-GB"/>
              </w:rPr>
            </w:pPr>
            <w:r>
              <w:rPr>
                <w:lang w:val="en-GB"/>
              </w:rPr>
              <w:t>Yes</w:t>
            </w:r>
          </w:p>
        </w:tc>
        <w:tc>
          <w:tcPr>
            <w:tcW w:w="3888" w:type="dxa"/>
          </w:tcPr>
          <w:p w14:paraId="6077E316" w14:textId="77777777" w:rsidR="006F1AFE" w:rsidRDefault="006F1AFE" w:rsidP="00BC40B7">
            <w:pPr>
              <w:rPr>
                <w:lang w:val="en-GB"/>
              </w:rPr>
            </w:pPr>
            <w:r>
              <w:rPr>
                <w:lang w:val="en-GB"/>
              </w:rPr>
              <w:t>Organization, roles (administrator, operator, view only, OBRU operator) and users</w:t>
            </w:r>
          </w:p>
        </w:tc>
      </w:tr>
    </w:tbl>
    <w:p w14:paraId="72EA2CEE" w14:textId="77777777" w:rsidR="006F1AFE" w:rsidRDefault="006F1AFE" w:rsidP="006F1AFE">
      <w:pPr>
        <w:jc w:val="both"/>
        <w:rPr>
          <w:rFonts w:eastAsia="Times New Roman"/>
          <w:bCs/>
          <w:lang w:val="en-GB"/>
        </w:rPr>
      </w:pPr>
    </w:p>
    <w:p w14:paraId="1CCA8865" w14:textId="77777777" w:rsidR="006F1AFE" w:rsidRDefault="006F1AFE" w:rsidP="006F1AFE">
      <w:pPr>
        <w:keepNext/>
        <w:keepLines/>
        <w:jc w:val="both"/>
        <w:rPr>
          <w:rFonts w:eastAsia="Times New Roman"/>
          <w:bCs/>
          <w:lang w:val="en-GB"/>
        </w:rPr>
      </w:pPr>
      <w:r w:rsidRPr="00500FE4">
        <w:rPr>
          <w:rFonts w:eastAsia="Times New Roman"/>
          <w:bCs/>
          <w:lang w:val="en-GB"/>
        </w:rPr>
        <w:t>Recommendations</w:t>
      </w:r>
      <w:r>
        <w:rPr>
          <w:rFonts w:eastAsia="Times New Roman"/>
          <w:bCs/>
          <w:lang w:val="en-GB"/>
        </w:rPr>
        <w:t xml:space="preserve"> for improving the BPDA are:</w:t>
      </w:r>
    </w:p>
    <w:p w14:paraId="20DF4DC1" w14:textId="77777777" w:rsidR="006F1AFE" w:rsidRDefault="006F1AFE" w:rsidP="006F1AFE">
      <w:pPr>
        <w:keepNext/>
        <w:keepLines/>
        <w:jc w:val="both"/>
        <w:rPr>
          <w:rFonts w:eastAsia="Times New Roman"/>
          <w:bCs/>
          <w:lang w:val="en-GB"/>
        </w:rPr>
      </w:pPr>
    </w:p>
    <w:p w14:paraId="31B6AE65" w14:textId="77777777" w:rsidR="006F1AFE" w:rsidRPr="00BD2844" w:rsidRDefault="006F1AFE" w:rsidP="006F1AFE">
      <w:pPr>
        <w:pStyle w:val="a4"/>
        <w:keepNext/>
        <w:keepLines/>
        <w:numPr>
          <w:ilvl w:val="0"/>
          <w:numId w:val="1"/>
        </w:numPr>
        <w:contextualSpacing w:val="0"/>
        <w:rPr>
          <w:rFonts w:eastAsia="Times New Roman"/>
          <w:bCs/>
          <w:lang w:val="en-GB"/>
        </w:rPr>
      </w:pPr>
      <w:r>
        <w:rPr>
          <w:rFonts w:eastAsia="Times New Roman"/>
          <w:bCs/>
          <w:lang w:val="en-GB"/>
        </w:rPr>
        <w:t>Make sure BPDA login</w:t>
      </w:r>
      <w:r w:rsidRPr="00BD2844">
        <w:rPr>
          <w:rFonts w:eastAsia="Times New Roman"/>
          <w:bCs/>
          <w:lang w:val="en-GB"/>
        </w:rPr>
        <w:t xml:space="preserve"> is compatible with all </w:t>
      </w:r>
      <w:r>
        <w:rPr>
          <w:rFonts w:eastAsia="Times New Roman"/>
          <w:bCs/>
          <w:lang w:val="en-GB"/>
        </w:rPr>
        <w:t xml:space="preserve">major </w:t>
      </w:r>
      <w:r w:rsidRPr="00BD2844">
        <w:rPr>
          <w:rFonts w:eastAsia="Times New Roman"/>
          <w:bCs/>
          <w:lang w:val="en-GB"/>
        </w:rPr>
        <w:t xml:space="preserve">browsers. </w:t>
      </w:r>
      <w:r>
        <w:rPr>
          <w:rFonts w:eastAsia="Times New Roman"/>
          <w:bCs/>
          <w:lang w:val="en-GB"/>
        </w:rPr>
        <w:t>Presently</w:t>
      </w:r>
      <w:r w:rsidRPr="00BD2844">
        <w:rPr>
          <w:rFonts w:eastAsia="Times New Roman"/>
          <w:bCs/>
          <w:lang w:val="en-GB"/>
        </w:rPr>
        <w:t xml:space="preserve">, </w:t>
      </w:r>
      <w:r>
        <w:rPr>
          <w:rFonts w:eastAsia="Times New Roman"/>
          <w:bCs/>
          <w:lang w:val="en-GB"/>
        </w:rPr>
        <w:t xml:space="preserve">only </w:t>
      </w:r>
      <w:r w:rsidRPr="00BD2844">
        <w:rPr>
          <w:rFonts w:eastAsia="Times New Roman"/>
          <w:bCs/>
          <w:lang w:val="en-GB"/>
        </w:rPr>
        <w:t xml:space="preserve">Windows Internet Explorer </w:t>
      </w:r>
      <w:r>
        <w:rPr>
          <w:rFonts w:eastAsia="Times New Roman"/>
          <w:bCs/>
          <w:lang w:val="en-GB"/>
        </w:rPr>
        <w:t xml:space="preserve">can be used </w:t>
      </w:r>
      <w:r w:rsidRPr="00BD2844">
        <w:rPr>
          <w:rFonts w:eastAsia="Times New Roman"/>
          <w:bCs/>
          <w:lang w:val="en-GB"/>
        </w:rPr>
        <w:t xml:space="preserve">to </w:t>
      </w:r>
      <w:r>
        <w:rPr>
          <w:rFonts w:eastAsia="Times New Roman"/>
          <w:bCs/>
          <w:lang w:val="en-GB"/>
        </w:rPr>
        <w:t>access</w:t>
      </w:r>
      <w:r w:rsidRPr="00BD2844">
        <w:rPr>
          <w:rFonts w:eastAsia="Times New Roman"/>
          <w:bCs/>
          <w:lang w:val="en-GB"/>
        </w:rPr>
        <w:t xml:space="preserve"> the BPD</w:t>
      </w:r>
      <w:r>
        <w:rPr>
          <w:rFonts w:eastAsia="Times New Roman"/>
          <w:bCs/>
          <w:lang w:val="en-GB"/>
        </w:rPr>
        <w:t>A</w:t>
      </w:r>
      <w:r w:rsidRPr="00BD2844">
        <w:rPr>
          <w:rFonts w:eastAsia="Times New Roman"/>
          <w:bCs/>
          <w:lang w:val="en-GB"/>
        </w:rPr>
        <w:t>.</w:t>
      </w:r>
    </w:p>
    <w:p w14:paraId="484D24E5" w14:textId="77777777" w:rsidR="006F1AFE" w:rsidRPr="00B919A4" w:rsidRDefault="006F1AFE" w:rsidP="006F1AFE">
      <w:pPr>
        <w:pStyle w:val="a4"/>
        <w:numPr>
          <w:ilvl w:val="0"/>
          <w:numId w:val="1"/>
        </w:numPr>
        <w:contextualSpacing w:val="0"/>
        <w:rPr>
          <w:rFonts w:eastAsia="Times New Roman"/>
          <w:bCs/>
          <w:lang w:val="en-GB"/>
        </w:rPr>
      </w:pPr>
      <w:r w:rsidRPr="00B919A4">
        <w:rPr>
          <w:rFonts w:eastAsia="Times New Roman"/>
          <w:bCs/>
          <w:lang w:val="en-GB"/>
        </w:rPr>
        <w:t>Update the TJ logo and MEWR script on the login page to match the size of the IMIS login page</w:t>
      </w:r>
      <w:r>
        <w:rPr>
          <w:rFonts w:eastAsia="Times New Roman"/>
          <w:bCs/>
          <w:lang w:val="en-GB"/>
        </w:rPr>
        <w:t xml:space="preserve"> and add </w:t>
      </w:r>
      <w:r w:rsidRPr="00B919A4">
        <w:rPr>
          <w:rFonts w:eastAsia="Times New Roman"/>
          <w:bCs/>
          <w:lang w:val="en-GB"/>
        </w:rPr>
        <w:t xml:space="preserve">an appropriate background photo for the page by </w:t>
      </w:r>
      <w:r>
        <w:t>February</w:t>
      </w:r>
      <w:r w:rsidRPr="00B919A4">
        <w:rPr>
          <w:rFonts w:eastAsia="Times New Roman"/>
          <w:bCs/>
          <w:lang w:val="en-GB"/>
        </w:rPr>
        <w:t>.</w:t>
      </w:r>
    </w:p>
    <w:p w14:paraId="528D349D" w14:textId="77777777" w:rsidR="006F1AFE" w:rsidRDefault="006F1AFE" w:rsidP="006F1AFE">
      <w:pPr>
        <w:pStyle w:val="a4"/>
        <w:numPr>
          <w:ilvl w:val="0"/>
          <w:numId w:val="1"/>
        </w:numPr>
        <w:contextualSpacing w:val="0"/>
        <w:rPr>
          <w:rFonts w:eastAsia="Times New Roman"/>
          <w:bCs/>
          <w:lang w:val="en-GB"/>
        </w:rPr>
      </w:pPr>
      <w:r>
        <w:rPr>
          <w:rFonts w:eastAsia="Times New Roman"/>
          <w:bCs/>
          <w:lang w:val="en-GB"/>
        </w:rPr>
        <w:t>Replace</w:t>
      </w:r>
      <w:r w:rsidRPr="00E24DB8">
        <w:rPr>
          <w:rFonts w:eastAsia="Times New Roman"/>
          <w:bCs/>
          <w:lang w:val="en-GB"/>
        </w:rPr>
        <w:t xml:space="preserve"> “</w:t>
      </w:r>
      <w:r w:rsidRPr="00E24DB8">
        <w:rPr>
          <w:rFonts w:ascii="var(--font-family)" w:hAnsi="var(--font-family)" w:cs="Segoe UI"/>
          <w:color w:val="212529"/>
        </w:rPr>
        <w:t xml:space="preserve">Copyright © 2019 </w:t>
      </w:r>
      <w:proofErr w:type="spellStart"/>
      <w:r w:rsidRPr="00E24DB8">
        <w:rPr>
          <w:rFonts w:ascii="var(--font-family)" w:hAnsi="var(--font-family)" w:cs="Segoe UI"/>
          <w:color w:val="212529"/>
        </w:rPr>
        <w:t>Министерство</w:t>
      </w:r>
      <w:proofErr w:type="spellEnd"/>
      <w:r w:rsidRPr="00E24DB8">
        <w:rPr>
          <w:rFonts w:ascii="var(--font-family)" w:hAnsi="var(--font-family)" w:cs="Segoe UI"/>
          <w:color w:val="212529"/>
        </w:rPr>
        <w:t xml:space="preserve"> </w:t>
      </w:r>
      <w:proofErr w:type="spellStart"/>
      <w:r w:rsidRPr="00E24DB8">
        <w:rPr>
          <w:rFonts w:ascii="var(--font-family)" w:hAnsi="var(--font-family)" w:cs="Segoe UI"/>
          <w:color w:val="212529"/>
        </w:rPr>
        <w:t>энергетики</w:t>
      </w:r>
      <w:proofErr w:type="spellEnd"/>
      <w:r w:rsidRPr="00E24DB8">
        <w:rPr>
          <w:rFonts w:ascii="var(--font-family)" w:hAnsi="var(--font-family)" w:cs="Segoe UI"/>
          <w:color w:val="212529"/>
        </w:rPr>
        <w:t xml:space="preserve"> и </w:t>
      </w:r>
      <w:proofErr w:type="spellStart"/>
      <w:r w:rsidRPr="00E24DB8">
        <w:rPr>
          <w:rFonts w:ascii="var(--font-family)" w:hAnsi="var(--font-family)" w:cs="Segoe UI"/>
          <w:color w:val="212529"/>
        </w:rPr>
        <w:t>водных</w:t>
      </w:r>
      <w:proofErr w:type="spellEnd"/>
      <w:r w:rsidRPr="00E24DB8">
        <w:rPr>
          <w:rFonts w:ascii="var(--font-family)" w:hAnsi="var(--font-family)" w:cs="Segoe UI"/>
          <w:color w:val="212529"/>
        </w:rPr>
        <w:t xml:space="preserve"> </w:t>
      </w:r>
      <w:proofErr w:type="spellStart"/>
      <w:r w:rsidRPr="00E24DB8">
        <w:rPr>
          <w:rFonts w:ascii="var(--font-family)" w:hAnsi="var(--font-family)" w:cs="Segoe UI"/>
          <w:color w:val="212529"/>
        </w:rPr>
        <w:t>ресурсов</w:t>
      </w:r>
      <w:proofErr w:type="spellEnd"/>
      <w:r w:rsidRPr="00E24DB8">
        <w:rPr>
          <w:rFonts w:ascii="var(--font-family)" w:hAnsi="var(--font-family)" w:cs="Segoe UI"/>
          <w:color w:val="212529"/>
        </w:rPr>
        <w:t xml:space="preserve"> </w:t>
      </w:r>
      <w:proofErr w:type="spellStart"/>
      <w:r w:rsidRPr="00E24DB8">
        <w:rPr>
          <w:rFonts w:ascii="var(--font-family)" w:hAnsi="var(--font-family)" w:cs="Segoe UI"/>
          <w:color w:val="212529"/>
        </w:rPr>
        <w:t>Республики</w:t>
      </w:r>
      <w:proofErr w:type="spellEnd"/>
      <w:r w:rsidRPr="00E24DB8">
        <w:rPr>
          <w:rFonts w:ascii="var(--font-family)" w:hAnsi="var(--font-family)" w:cs="Segoe UI"/>
          <w:color w:val="212529"/>
        </w:rPr>
        <w:t xml:space="preserve"> </w:t>
      </w:r>
      <w:proofErr w:type="spellStart"/>
      <w:r w:rsidRPr="00E24DB8">
        <w:rPr>
          <w:rFonts w:ascii="var(--font-family)" w:hAnsi="var(--font-family)" w:cs="Segoe UI"/>
          <w:color w:val="212529"/>
        </w:rPr>
        <w:t>Таджикистан</w:t>
      </w:r>
      <w:r w:rsidRPr="00E24DB8">
        <w:rPr>
          <w:rFonts w:ascii="var(--font-family)" w:hAnsi="var(--font-family)" w:cs="Segoe UI" w:hint="eastAsia"/>
          <w:color w:val="212529"/>
        </w:rPr>
        <w:t>”</w:t>
      </w:r>
      <w:r w:rsidRPr="00E24DB8">
        <w:rPr>
          <w:rFonts w:ascii="var(--font-family)" w:hAnsi="var(--font-family)" w:cs="Segoe UI"/>
          <w:color w:val="212529"/>
        </w:rPr>
        <w:t>at</w:t>
      </w:r>
      <w:proofErr w:type="spellEnd"/>
      <w:r w:rsidRPr="00E24DB8">
        <w:rPr>
          <w:rFonts w:ascii="var(--font-family)" w:hAnsi="var(--font-family)" w:cs="Segoe UI"/>
          <w:color w:val="212529"/>
        </w:rPr>
        <w:t xml:space="preserve"> the bottom of the </w:t>
      </w:r>
      <w:r>
        <w:rPr>
          <w:rFonts w:ascii="var(--font-family)" w:hAnsi="var(--font-family)" w:cs="Segoe UI"/>
          <w:color w:val="212529"/>
        </w:rPr>
        <w:t xml:space="preserve">database with </w:t>
      </w:r>
      <w:r w:rsidRPr="00DC52E1">
        <w:rPr>
          <w:rFonts w:ascii="var(--font-family)" w:hAnsi="var(--font-family)" w:cs="Segoe UI"/>
          <w:color w:val="212529"/>
        </w:rPr>
        <w:t xml:space="preserve">Copyright © 2020 </w:t>
      </w:r>
      <w:proofErr w:type="spellStart"/>
      <w:r w:rsidRPr="00DC52E1">
        <w:rPr>
          <w:rFonts w:ascii="var(--font-family)" w:hAnsi="var(--font-family)" w:cs="Segoe UI"/>
          <w:color w:val="212529"/>
        </w:rPr>
        <w:t>Министерство</w:t>
      </w:r>
      <w:proofErr w:type="spellEnd"/>
      <w:r w:rsidRPr="00DC52E1">
        <w:rPr>
          <w:rFonts w:ascii="var(--font-family)" w:hAnsi="var(--font-family)" w:cs="Segoe UI"/>
          <w:color w:val="212529"/>
        </w:rPr>
        <w:t xml:space="preserve"> </w:t>
      </w:r>
      <w:proofErr w:type="spellStart"/>
      <w:r w:rsidRPr="00DC52E1">
        <w:rPr>
          <w:rFonts w:ascii="var(--font-family)" w:hAnsi="var(--font-family)" w:cs="Segoe UI"/>
          <w:color w:val="212529"/>
        </w:rPr>
        <w:t>энергетики</w:t>
      </w:r>
      <w:proofErr w:type="spellEnd"/>
      <w:r w:rsidRPr="00DC52E1">
        <w:rPr>
          <w:rFonts w:ascii="var(--font-family)" w:hAnsi="var(--font-family)" w:cs="Segoe UI"/>
          <w:color w:val="212529"/>
        </w:rPr>
        <w:t xml:space="preserve"> и </w:t>
      </w:r>
      <w:proofErr w:type="spellStart"/>
      <w:r w:rsidRPr="00DC52E1">
        <w:rPr>
          <w:rFonts w:ascii="var(--font-family)" w:hAnsi="var(--font-family)" w:cs="Segoe UI"/>
          <w:color w:val="212529"/>
        </w:rPr>
        <w:t>водных</w:t>
      </w:r>
      <w:proofErr w:type="spellEnd"/>
      <w:r w:rsidRPr="00DC52E1">
        <w:rPr>
          <w:rFonts w:ascii="var(--font-family)" w:hAnsi="var(--font-family)" w:cs="Segoe UI"/>
          <w:color w:val="212529"/>
        </w:rPr>
        <w:t xml:space="preserve"> </w:t>
      </w:r>
      <w:proofErr w:type="spellStart"/>
      <w:r w:rsidRPr="00DC52E1">
        <w:rPr>
          <w:rFonts w:ascii="var(--font-family)" w:hAnsi="var(--font-family)" w:cs="Segoe UI"/>
          <w:color w:val="212529"/>
        </w:rPr>
        <w:t>ресурсов</w:t>
      </w:r>
      <w:proofErr w:type="spellEnd"/>
      <w:r w:rsidRPr="00DC52E1">
        <w:rPr>
          <w:rFonts w:ascii="var(--font-family)" w:hAnsi="var(--font-family)" w:cs="Segoe UI"/>
          <w:color w:val="212529"/>
        </w:rPr>
        <w:t xml:space="preserve"> </w:t>
      </w:r>
      <w:proofErr w:type="spellStart"/>
      <w:r w:rsidRPr="00DC52E1">
        <w:rPr>
          <w:rFonts w:ascii="var(--font-family)" w:hAnsi="var(--font-family)" w:cs="Segoe UI"/>
          <w:color w:val="212529"/>
        </w:rPr>
        <w:t>Республики</w:t>
      </w:r>
      <w:proofErr w:type="spellEnd"/>
      <w:r w:rsidRPr="00DC52E1">
        <w:rPr>
          <w:rFonts w:ascii="var(--font-family)" w:hAnsi="var(--font-family)" w:cs="Segoe UI"/>
          <w:color w:val="212529"/>
        </w:rPr>
        <w:t xml:space="preserve"> </w:t>
      </w:r>
      <w:proofErr w:type="spellStart"/>
      <w:r w:rsidRPr="00DC52E1">
        <w:rPr>
          <w:rFonts w:ascii="var(--font-family)" w:hAnsi="var(--font-family)" w:cs="Segoe UI"/>
          <w:color w:val="212529"/>
        </w:rPr>
        <w:t>Таджикистан</w:t>
      </w:r>
      <w:proofErr w:type="spellEnd"/>
      <w:r>
        <w:rPr>
          <w:rFonts w:ascii="var(--font-family)" w:hAnsi="var(--font-family)" w:cs="Segoe UI"/>
          <w:color w:val="212529"/>
        </w:rPr>
        <w:t xml:space="preserve"> </w:t>
      </w:r>
      <w:r>
        <w:rPr>
          <w:rFonts w:eastAsia="Times New Roman"/>
          <w:bCs/>
          <w:lang w:val="en-GB"/>
        </w:rPr>
        <w:t xml:space="preserve">by </w:t>
      </w:r>
      <w:r>
        <w:t>February</w:t>
      </w:r>
      <w:r w:rsidRPr="00E24DB8">
        <w:rPr>
          <w:rFonts w:ascii="var(--font-family)" w:hAnsi="var(--font-family)" w:cs="Segoe UI"/>
          <w:color w:val="212529"/>
        </w:rPr>
        <w:t>.</w:t>
      </w:r>
      <w:r w:rsidRPr="00E24DB8">
        <w:rPr>
          <w:rFonts w:eastAsia="Times New Roman"/>
          <w:bCs/>
          <w:lang w:val="en-GB"/>
        </w:rPr>
        <w:t xml:space="preserve"> </w:t>
      </w:r>
    </w:p>
    <w:p w14:paraId="0E28598F" w14:textId="77777777" w:rsidR="006F1AFE" w:rsidRPr="00BD2844" w:rsidRDefault="006F1AFE" w:rsidP="006F1AFE">
      <w:pPr>
        <w:pStyle w:val="a4"/>
        <w:numPr>
          <w:ilvl w:val="0"/>
          <w:numId w:val="1"/>
        </w:numPr>
        <w:contextualSpacing w:val="0"/>
        <w:rPr>
          <w:rFonts w:eastAsia="Times New Roman"/>
          <w:bCs/>
          <w:lang w:val="en-GB"/>
        </w:rPr>
      </w:pPr>
      <w:r>
        <w:rPr>
          <w:rFonts w:eastAsia="Times New Roman"/>
          <w:bCs/>
          <w:lang w:val="en-GB"/>
        </w:rPr>
        <w:t>The menu “</w:t>
      </w:r>
      <w:proofErr w:type="spellStart"/>
      <w:r>
        <w:rPr>
          <w:rFonts w:ascii="var(--font-family)" w:hAnsi="var(--font-family)" w:cs="Segoe UI"/>
          <w:color w:val="212529"/>
        </w:rPr>
        <w:t>Отчет</w:t>
      </w:r>
      <w:proofErr w:type="spellEnd"/>
      <w:r>
        <w:rPr>
          <w:rFonts w:ascii="var(--font-family)" w:hAnsi="var(--font-family)" w:cs="Segoe UI"/>
          <w:color w:val="212529"/>
        </w:rPr>
        <w:t xml:space="preserve"> </w:t>
      </w:r>
      <w:proofErr w:type="spellStart"/>
      <w:r>
        <w:rPr>
          <w:rFonts w:ascii="var(--font-family)" w:hAnsi="var(--font-family)" w:cs="Segoe UI"/>
          <w:color w:val="212529"/>
        </w:rPr>
        <w:t>по</w:t>
      </w:r>
      <w:proofErr w:type="spellEnd"/>
      <w:r>
        <w:rPr>
          <w:rFonts w:ascii="var(--font-family)" w:hAnsi="var(--font-family)" w:cs="Segoe UI"/>
          <w:color w:val="212529"/>
        </w:rPr>
        <w:t xml:space="preserve"> </w:t>
      </w:r>
      <w:proofErr w:type="spellStart"/>
      <w:r>
        <w:rPr>
          <w:rFonts w:ascii="var(--font-family)" w:hAnsi="var(--font-family)" w:cs="Segoe UI"/>
          <w:color w:val="212529"/>
        </w:rPr>
        <w:t>реестру</w:t>
      </w:r>
      <w:proofErr w:type="spellEnd"/>
      <w:r>
        <w:rPr>
          <w:rFonts w:ascii="var(--font-family)" w:hAnsi="var(--font-family)" w:cs="Segoe UI" w:hint="eastAsia"/>
          <w:color w:val="212529"/>
        </w:rPr>
        <w:t>”</w:t>
      </w:r>
      <w:r>
        <w:rPr>
          <w:rFonts w:ascii="var(--font-family)" w:hAnsi="var(--font-family)" w:cs="Segoe UI"/>
          <w:color w:val="212529"/>
        </w:rPr>
        <w:t xml:space="preserve"> (Registry Forms/Reports) is where stakeholders could enter, view, edit, delete, import and export data, as well as generate graphs using stored data. Replacing the menu name with a more intuitive title (such as Data Management) will help the user navigate the database </w:t>
      </w:r>
      <w:r>
        <w:rPr>
          <w:rFonts w:eastAsia="Times New Roman"/>
          <w:bCs/>
          <w:lang w:val="en-GB"/>
        </w:rPr>
        <w:t xml:space="preserve">by </w:t>
      </w:r>
      <w:r>
        <w:t>February</w:t>
      </w:r>
      <w:r>
        <w:rPr>
          <w:rFonts w:ascii="var(--font-family)" w:hAnsi="var(--font-family)" w:cs="Segoe UI"/>
          <w:color w:val="212529"/>
        </w:rPr>
        <w:t>.</w:t>
      </w:r>
    </w:p>
    <w:p w14:paraId="3D00735A" w14:textId="77777777" w:rsidR="006F1AFE" w:rsidRPr="00394330" w:rsidRDefault="006F1AFE" w:rsidP="006F1AFE">
      <w:pPr>
        <w:pStyle w:val="a4"/>
        <w:numPr>
          <w:ilvl w:val="0"/>
          <w:numId w:val="1"/>
        </w:numPr>
        <w:contextualSpacing w:val="0"/>
        <w:rPr>
          <w:rFonts w:eastAsia="Times New Roman"/>
          <w:bCs/>
          <w:lang w:val="en-GB"/>
        </w:rPr>
      </w:pPr>
      <w:r>
        <w:rPr>
          <w:rFonts w:ascii="var(--font-family)" w:hAnsi="var(--font-family)" w:cs="Segoe UI"/>
          <w:color w:val="212529"/>
        </w:rPr>
        <w:lastRenderedPageBreak/>
        <w:t xml:space="preserve">Populate the BPDA with the data collected under Component B, </w:t>
      </w:r>
      <w:proofErr w:type="spellStart"/>
      <w:r>
        <w:rPr>
          <w:rFonts w:ascii="var(--font-family)" w:hAnsi="var(--font-family)" w:cs="Segoe UI"/>
          <w:color w:val="212529"/>
        </w:rPr>
        <w:t>Kofarnihon</w:t>
      </w:r>
      <w:proofErr w:type="spellEnd"/>
      <w:r>
        <w:rPr>
          <w:rFonts w:ascii="var(--font-family)" w:hAnsi="var(--font-family)" w:cs="Segoe UI"/>
          <w:color w:val="212529"/>
        </w:rPr>
        <w:t xml:space="preserve"> Basin plan preparation. The staff members from the two RBO offices will perform the data entry tasks under the supervision of the WIS team after February. </w:t>
      </w:r>
    </w:p>
    <w:p w14:paraId="55562A92" w14:textId="77777777" w:rsidR="006F1AFE" w:rsidRPr="005A5160" w:rsidRDefault="006F1AFE" w:rsidP="006F1AFE">
      <w:pPr>
        <w:pStyle w:val="a4"/>
        <w:numPr>
          <w:ilvl w:val="0"/>
          <w:numId w:val="1"/>
        </w:numPr>
        <w:contextualSpacing w:val="0"/>
        <w:rPr>
          <w:rFonts w:eastAsia="Times New Roman"/>
          <w:bCs/>
          <w:lang w:val="en-GB"/>
        </w:rPr>
      </w:pPr>
      <w:r>
        <w:rPr>
          <w:rFonts w:ascii="var(--font-family)" w:hAnsi="var(--font-family)" w:cs="Segoe UI"/>
          <w:color w:val="212529"/>
        </w:rPr>
        <w:t xml:space="preserve">Design and add more database tables to accommodate the 18 additional data sets to ensure the BPDA is fully functional for storing and managing most if not all the basin planning data. This database programming task can be carried out by the WIS team after February. </w:t>
      </w:r>
    </w:p>
    <w:p w14:paraId="65AC0BF0" w14:textId="77777777" w:rsidR="006F1AFE" w:rsidRPr="00AD66FB" w:rsidRDefault="006F1AFE" w:rsidP="006F1AFE">
      <w:pPr>
        <w:pStyle w:val="a4"/>
        <w:numPr>
          <w:ilvl w:val="0"/>
          <w:numId w:val="1"/>
        </w:numPr>
        <w:contextualSpacing w:val="0"/>
        <w:rPr>
          <w:rFonts w:eastAsia="Times New Roman"/>
          <w:bCs/>
          <w:lang w:val="en-GB"/>
        </w:rPr>
      </w:pPr>
      <w:r>
        <w:rPr>
          <w:rFonts w:ascii="var(--font-family)" w:hAnsi="var(--font-family)" w:cs="Segoe UI"/>
          <w:color w:val="212529"/>
        </w:rPr>
        <w:t>Build additional forms/reports as needs arise later.</w:t>
      </w:r>
    </w:p>
    <w:p w14:paraId="2F1FDFB4" w14:textId="77777777" w:rsidR="00507E45" w:rsidRPr="006F1AFE" w:rsidRDefault="00507E45">
      <w:pPr>
        <w:rPr>
          <w:lang w:val="en-GB"/>
        </w:rPr>
      </w:pPr>
    </w:p>
    <w:sectPr w:rsidR="00507E45" w:rsidRPr="006F1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ar(--font-family)">
    <w:altName w:val="Times New Roman"/>
    <w:panose1 w:val="00000000000000000000"/>
    <w:charset w:val="00"/>
    <w:family w:val="roman"/>
    <w:notTrueType/>
    <w:pitch w:val="default"/>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21CE6"/>
    <w:multiLevelType w:val="hybridMultilevel"/>
    <w:tmpl w:val="9530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FE"/>
    <w:rsid w:val="00507E45"/>
    <w:rsid w:val="006F1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7AB5"/>
  <w15:chartTrackingRefBased/>
  <w15:docId w15:val="{49A411DB-2D01-4872-A8CD-3A994BD1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FE"/>
    <w:pPr>
      <w:spacing w:after="0" w:line="240" w:lineRule="auto"/>
    </w:pPr>
    <w:rPr>
      <w:rFonts w:ascii="Times New Roman" w:hAnsi="Times New Roman" w:cs="Times New Roman"/>
      <w:sz w:val="24"/>
      <w:szCs w:val="24"/>
      <w:lang w:val="en-US"/>
    </w:rPr>
  </w:style>
  <w:style w:type="paragraph" w:styleId="3">
    <w:name w:val="heading 3"/>
    <w:basedOn w:val="a"/>
    <w:next w:val="a"/>
    <w:link w:val="30"/>
    <w:qFormat/>
    <w:rsid w:val="006F1AFE"/>
    <w:pPr>
      <w:keepNext/>
      <w:ind w:left="1440" w:hanging="1440"/>
      <w:jc w:val="both"/>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F1AFE"/>
    <w:rPr>
      <w:rFonts w:ascii="Cambria" w:eastAsia="Times New Roman" w:hAnsi="Cambria" w:cs="Times New Roman"/>
      <w:b/>
      <w:bCs/>
      <w:sz w:val="26"/>
      <w:szCs w:val="26"/>
      <w:lang w:val="en-US"/>
    </w:rPr>
  </w:style>
  <w:style w:type="table" w:styleId="a3">
    <w:name w:val="Table Grid"/>
    <w:basedOn w:val="a1"/>
    <w:rsid w:val="006F1AF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_Paragraph,Multilevel para_II,List Paragraph (numbered (a)),Colorful List - Accent 11,List Paragraph11"/>
    <w:basedOn w:val="a"/>
    <w:link w:val="ColorfulList-Accent1Char"/>
    <w:uiPriority w:val="34"/>
    <w:qFormat/>
    <w:rsid w:val="006F1AFE"/>
    <w:pPr>
      <w:ind w:left="720"/>
    </w:pPr>
    <w:rPr>
      <w:rFonts w:eastAsia="Times New Roman"/>
      <w:szCs w:val="20"/>
    </w:rPr>
  </w:style>
  <w:style w:type="character" w:customStyle="1" w:styleId="ColorfulList-Accent1Char">
    <w:name w:val="Colorful List - Accent 1 Char"/>
    <w:aliases w:val="List Paragraph1 Char,List_Paragraph Char,Multilevel para_II Char,List Paragraph11 Char,List Paragraph (numbered (a)) Char,List Paragraph Char,1.1.1_List Paragraph Char,ANNEX Char,Bullet Points Char,Bullets Char"/>
    <w:link w:val="ListParagraph1"/>
    <w:uiPriority w:val="34"/>
    <w:qFormat/>
    <w:locked/>
    <w:rsid w:val="006F1AFE"/>
    <w:rPr>
      <w:rFonts w:ascii="Times New Roman" w:eastAsia="Times New Roman" w:hAnsi="Times New Roman" w:cs="Times New Roman"/>
      <w:sz w:val="24"/>
      <w:szCs w:val="20"/>
      <w:lang w:val="en-US"/>
    </w:rPr>
  </w:style>
  <w:style w:type="paragraph" w:styleId="a4">
    <w:name w:val="List Paragraph"/>
    <w:aliases w:val="1.1.1_List Paragraph,ANNEX,Bullet Points,Bullets,List Paragraph 1.1.1,List Paragraph2,Liste Paragraf,Main numbered paragraph,Normal 2,References,Source,Tasks"/>
    <w:basedOn w:val="a"/>
    <w:uiPriority w:val="34"/>
    <w:qFormat/>
    <w:rsid w:val="006F1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Buzurg Negmatov</dc:creator>
  <cp:keywords/>
  <dc:description/>
  <cp:lastModifiedBy>Buzurg Negmatov</cp:lastModifiedBy>
  <cp:revision>1</cp:revision>
  <dcterms:created xsi:type="dcterms:W3CDTF">2020-02-07T09:11:00Z</dcterms:created>
  <dcterms:modified xsi:type="dcterms:W3CDTF">2020-02-07T09:19:00Z</dcterms:modified>
</cp:coreProperties>
</file>